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Pr="00E50B2C" w:rsidRDefault="00400627"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8"/>
          <w:szCs w:val="36"/>
        </w:rPr>
      </w:pPr>
      <w:r w:rsidRPr="00400627">
        <w:rPr>
          <w:rFonts w:ascii="Times New Roman" w:hAnsi="Times New Roman"/>
          <w:b/>
          <w:noProof/>
          <w:sz w:val="24"/>
          <w:szCs w:val="36"/>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55.15pt;margin-top:17.15pt;width:143.45pt;height:0;z-index:251660288" o:connectortype="straight"/>
        </w:pict>
      </w:r>
      <w:r w:rsidR="00A74454" w:rsidRPr="00E50B2C">
        <w:rPr>
          <w:rFonts w:ascii="Times New Roman" w:hAnsi="Times New Roman"/>
          <w:b/>
          <w:sz w:val="28"/>
          <w:szCs w:val="36"/>
        </w:rPr>
        <w:t xml:space="preserve">BỘ LAO ĐỘNG – THƯƠNG BINH VÀ XÃ HỘI </w:t>
      </w: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07782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rPr>
          <w:rFonts w:ascii="Times New Roman" w:hAnsi="Times New Roman"/>
          <w:b/>
          <w:sz w:val="24"/>
          <w:szCs w:val="36"/>
        </w:rPr>
      </w:pPr>
    </w:p>
    <w:p w:rsidR="00A74454" w:rsidRDefault="00077824" w:rsidP="0007782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ind w:firstLine="567"/>
        <w:rPr>
          <w:rFonts w:ascii="Times New Roman" w:hAnsi="Times New Roman"/>
          <w:b/>
          <w:sz w:val="24"/>
          <w:szCs w:val="36"/>
        </w:rPr>
      </w:pPr>
      <w:r>
        <w:rPr>
          <w:rFonts w:ascii="Times New Roman" w:hAnsi="Times New Roman"/>
          <w:b/>
          <w:sz w:val="24"/>
          <w:szCs w:val="36"/>
        </w:rPr>
        <w:t>DỰ THẢO</w:t>
      </w: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874859"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r>
        <w:rPr>
          <w:rFonts w:ascii="Times New Roman" w:hAnsi="Times New Roman"/>
          <w:b/>
          <w:sz w:val="24"/>
          <w:szCs w:val="36"/>
        </w:rPr>
        <w:tab/>
      </w: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Pr="00E50B2C"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32"/>
          <w:szCs w:val="36"/>
        </w:rPr>
      </w:pPr>
      <w:r w:rsidRPr="00E50B2C">
        <w:rPr>
          <w:rFonts w:ascii="Times New Roman" w:hAnsi="Times New Roman"/>
          <w:b/>
          <w:sz w:val="32"/>
          <w:szCs w:val="36"/>
        </w:rPr>
        <w:t>BÁO CÁO ĐÁNH GIÁ TÁC ĐỘNG</w:t>
      </w: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after="0" w:line="240" w:lineRule="auto"/>
        <w:jc w:val="center"/>
        <w:rPr>
          <w:rFonts w:ascii="Times New Roman" w:hAnsi="Times New Roman"/>
          <w:b/>
          <w:sz w:val="30"/>
          <w:szCs w:val="36"/>
        </w:rPr>
      </w:pPr>
      <w:r w:rsidRPr="00E50B2C">
        <w:rPr>
          <w:rFonts w:ascii="Times New Roman" w:hAnsi="Times New Roman"/>
          <w:b/>
          <w:sz w:val="30"/>
          <w:szCs w:val="36"/>
        </w:rPr>
        <w:t xml:space="preserve">DỰ THẢO QUYẾT ĐỊNH CỦA THỦ TƯỚNG CHÍNH PHỦ </w:t>
      </w:r>
    </w:p>
    <w:p w:rsidR="00077A89" w:rsidRDefault="00A74454" w:rsidP="00A74454">
      <w:pPr>
        <w:pBdr>
          <w:top w:val="thinThickSmallGap" w:sz="24" w:space="1" w:color="auto"/>
          <w:left w:val="thinThickSmallGap" w:sz="24" w:space="4" w:color="auto"/>
          <w:bottom w:val="thickThinSmallGap" w:sz="24" w:space="8" w:color="auto"/>
          <w:right w:val="thickThinSmallGap" w:sz="24" w:space="4" w:color="auto"/>
        </w:pBdr>
        <w:spacing w:after="0" w:line="240" w:lineRule="auto"/>
        <w:jc w:val="center"/>
        <w:rPr>
          <w:rFonts w:ascii="Times New Roman" w:hAnsi="Times New Roman"/>
          <w:b/>
          <w:sz w:val="30"/>
          <w:szCs w:val="36"/>
        </w:rPr>
      </w:pPr>
      <w:r w:rsidRPr="00E50B2C">
        <w:rPr>
          <w:rFonts w:ascii="Times New Roman" w:hAnsi="Times New Roman"/>
          <w:b/>
          <w:sz w:val="30"/>
          <w:szCs w:val="36"/>
        </w:rPr>
        <w:t xml:space="preserve">QUY ĐỊNH NỘI DUNG ĐÁNH GIÁ </w:t>
      </w:r>
      <w:r w:rsidR="00077A89">
        <w:rPr>
          <w:rFonts w:ascii="Times New Roman" w:hAnsi="Times New Roman"/>
          <w:b/>
          <w:sz w:val="30"/>
          <w:szCs w:val="36"/>
        </w:rPr>
        <w:t>XÃ, PHƯỜNG, THỊ TRẤN</w:t>
      </w:r>
    </w:p>
    <w:p w:rsidR="00A74454" w:rsidRPr="00E50B2C" w:rsidRDefault="00A74454" w:rsidP="00A74454">
      <w:pPr>
        <w:pBdr>
          <w:top w:val="thinThickSmallGap" w:sz="24" w:space="1" w:color="auto"/>
          <w:left w:val="thinThickSmallGap" w:sz="24" w:space="4" w:color="auto"/>
          <w:bottom w:val="thickThinSmallGap" w:sz="24" w:space="8" w:color="auto"/>
          <w:right w:val="thickThinSmallGap" w:sz="24" w:space="4" w:color="auto"/>
        </w:pBdr>
        <w:spacing w:after="0" w:line="240" w:lineRule="auto"/>
        <w:jc w:val="center"/>
        <w:rPr>
          <w:rFonts w:ascii="Times New Roman" w:hAnsi="Times New Roman"/>
          <w:b/>
          <w:sz w:val="30"/>
          <w:szCs w:val="36"/>
        </w:rPr>
      </w:pPr>
      <w:r w:rsidRPr="00E50B2C">
        <w:rPr>
          <w:rFonts w:ascii="Times New Roman" w:hAnsi="Times New Roman"/>
          <w:b/>
          <w:sz w:val="30"/>
          <w:szCs w:val="36"/>
        </w:rPr>
        <w:t xml:space="preserve">VỀ CÔNG TÁC PHÒNG, CHỐNG TỆ NẠN MA TÚY, MẠI DÂM </w:t>
      </w: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8"/>
          <w:szCs w:val="28"/>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8"/>
          <w:szCs w:val="28"/>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8"/>
          <w:szCs w:val="28"/>
        </w:rPr>
      </w:pPr>
    </w:p>
    <w:p w:rsidR="00A7445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sz w:val="28"/>
          <w:szCs w:val="28"/>
        </w:rPr>
      </w:pPr>
      <w:r w:rsidRPr="006B204D">
        <w:rPr>
          <w:rFonts w:ascii="Times New Roman" w:hAnsi="Times New Roman"/>
          <w:b/>
          <w:sz w:val="28"/>
          <w:szCs w:val="28"/>
        </w:rPr>
        <w:t xml:space="preserve">Hà Nội, tháng </w:t>
      </w:r>
      <w:r w:rsidR="00077A89">
        <w:rPr>
          <w:rFonts w:ascii="Times New Roman" w:hAnsi="Times New Roman"/>
          <w:b/>
          <w:sz w:val="28"/>
          <w:szCs w:val="28"/>
        </w:rPr>
        <w:t>10</w:t>
      </w:r>
      <w:r w:rsidRPr="006B204D">
        <w:rPr>
          <w:rFonts w:ascii="Times New Roman" w:hAnsi="Times New Roman"/>
          <w:b/>
          <w:sz w:val="28"/>
          <w:szCs w:val="28"/>
        </w:rPr>
        <w:t>/201</w:t>
      </w:r>
      <w:r w:rsidR="00077A89">
        <w:rPr>
          <w:rFonts w:ascii="Times New Roman" w:hAnsi="Times New Roman"/>
          <w:b/>
          <w:sz w:val="28"/>
          <w:szCs w:val="28"/>
        </w:rPr>
        <w:t>7</w:t>
      </w:r>
    </w:p>
    <w:p w:rsidR="00A74454" w:rsidRPr="00B24BF4" w:rsidRDefault="00A74454" w:rsidP="00A74454">
      <w:pPr>
        <w:pBdr>
          <w:top w:val="thinThickSmallGap" w:sz="24" w:space="1" w:color="auto"/>
          <w:left w:val="thinThickSmallGap" w:sz="24" w:space="4" w:color="auto"/>
          <w:bottom w:val="thickThinSmallGap" w:sz="24" w:space="8" w:color="auto"/>
          <w:right w:val="thickThinSmallGap" w:sz="24" w:space="4" w:color="auto"/>
        </w:pBdr>
        <w:spacing w:before="120" w:after="120" w:line="264" w:lineRule="auto"/>
        <w:jc w:val="center"/>
        <w:rPr>
          <w:rFonts w:ascii="Times New Roman" w:hAnsi="Times New Roman"/>
          <w:b/>
          <w:sz w:val="24"/>
          <w:szCs w:val="36"/>
        </w:rPr>
      </w:pPr>
    </w:p>
    <w:p w:rsidR="00A74454" w:rsidRPr="00B153F8" w:rsidRDefault="00A74454" w:rsidP="00A74454">
      <w:pPr>
        <w:spacing w:before="120" w:after="0" w:line="240" w:lineRule="auto"/>
        <w:ind w:firstLine="7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I. XÁC ĐỊNH</w:t>
      </w:r>
      <w:r w:rsidRPr="00B153F8">
        <w:rPr>
          <w:rFonts w:ascii="Times New Roman" w:hAnsi="Times New Roman"/>
          <w:b/>
          <w:sz w:val="24"/>
          <w:szCs w:val="24"/>
        </w:rPr>
        <w:t xml:space="preserve"> VẤN ĐỀ</w:t>
      </w:r>
      <w:r>
        <w:rPr>
          <w:rFonts w:ascii="Times New Roman" w:hAnsi="Times New Roman"/>
          <w:b/>
          <w:sz w:val="24"/>
          <w:szCs w:val="24"/>
        </w:rPr>
        <w:t xml:space="preserve"> </w:t>
      </w:r>
      <w:r w:rsidRPr="00B153F8">
        <w:rPr>
          <w:rFonts w:ascii="Times New Roman" w:hAnsi="Times New Roman"/>
          <w:b/>
          <w:sz w:val="24"/>
          <w:szCs w:val="24"/>
        </w:rPr>
        <w:t xml:space="preserve"> </w:t>
      </w:r>
      <w:r w:rsidRPr="00B153F8">
        <w:rPr>
          <w:rFonts w:ascii="Times New Roman" w:hAnsi="Times New Roman"/>
          <w:sz w:val="24"/>
          <w:szCs w:val="24"/>
          <w:lang w:val="pt-BR"/>
        </w:rPr>
        <w:t xml:space="preserve"> </w:t>
      </w:r>
    </w:p>
    <w:p w:rsidR="00A74454" w:rsidRPr="00316C5E" w:rsidRDefault="00A74454" w:rsidP="00A74454">
      <w:pPr>
        <w:spacing w:before="120" w:after="0" w:line="240" w:lineRule="auto"/>
        <w:ind w:firstLine="669"/>
        <w:jc w:val="both"/>
        <w:rPr>
          <w:rFonts w:ascii="Times New Roman" w:hAnsi="Times New Roman"/>
          <w:sz w:val="28"/>
          <w:szCs w:val="28"/>
          <w:lang w:val="pt-BR"/>
        </w:rPr>
      </w:pPr>
      <w:r w:rsidRPr="00316C5E">
        <w:rPr>
          <w:rFonts w:ascii="Times New Roman" w:hAnsi="Times New Roman"/>
          <w:b/>
          <w:sz w:val="28"/>
          <w:szCs w:val="28"/>
          <w:lang w:val="pt-BR"/>
        </w:rPr>
        <w:t>1. Bối cảnh xây dựng Quyết định</w:t>
      </w:r>
      <w:r w:rsidRPr="00316C5E">
        <w:rPr>
          <w:rFonts w:ascii="Times New Roman" w:hAnsi="Times New Roman"/>
          <w:sz w:val="28"/>
          <w:szCs w:val="28"/>
          <w:lang w:val="pt-BR"/>
        </w:rPr>
        <w:t xml:space="preserve">: </w:t>
      </w:r>
    </w:p>
    <w:p w:rsidR="00A74454" w:rsidRPr="00316C5E" w:rsidRDefault="00A74454" w:rsidP="00EC6D8C">
      <w:pPr>
        <w:spacing w:before="140" w:after="120" w:line="240" w:lineRule="auto"/>
        <w:ind w:firstLine="669"/>
        <w:jc w:val="both"/>
        <w:rPr>
          <w:rFonts w:ascii="Times New Roman" w:hAnsi="Times New Roman"/>
          <w:sz w:val="28"/>
          <w:szCs w:val="28"/>
          <w:lang w:val="pt-BR"/>
        </w:rPr>
      </w:pPr>
      <w:r w:rsidRPr="00316C5E">
        <w:rPr>
          <w:rFonts w:ascii="Times New Roman" w:hAnsi="Times New Roman"/>
          <w:sz w:val="28"/>
          <w:szCs w:val="28"/>
          <w:lang w:val="pt-BR"/>
        </w:rPr>
        <w:t xml:space="preserve">Với quan điểm tệ nạn ma tuý, mại dâm phát sinh từ cộng đồng cần ngăn chặn ngay từ cộng đồng là biện pháp hiệu quả, do vậy, Đảng và Nhà nước đã quan tâm chỉ đạo, xây dựng cơ chế, chính sách, hệ thống giải pháp, biện pháp phòng ngừa để giảm thiểu tác hại của tệ nạn ma túy, mại dâm tại cơ sở. </w:t>
      </w:r>
    </w:p>
    <w:p w:rsidR="00A74454" w:rsidRPr="00EC6D8C" w:rsidRDefault="00A74454" w:rsidP="00EC6D8C">
      <w:pPr>
        <w:spacing w:before="140" w:after="120" w:line="240" w:lineRule="auto"/>
        <w:ind w:firstLine="669"/>
        <w:jc w:val="both"/>
        <w:rPr>
          <w:rFonts w:ascii="Times New Roman" w:hAnsi="Times New Roman"/>
          <w:spacing w:val="2"/>
          <w:sz w:val="28"/>
          <w:szCs w:val="28"/>
          <w:lang w:val="pt-BR"/>
        </w:rPr>
      </w:pPr>
      <w:r w:rsidRPr="00EC6D8C">
        <w:rPr>
          <w:rFonts w:ascii="Times New Roman" w:hAnsi="Times New Roman"/>
          <w:spacing w:val="2"/>
          <w:sz w:val="28"/>
          <w:szCs w:val="28"/>
          <w:lang w:val="pt-BR"/>
        </w:rPr>
        <w:t>Để đánh giá sự chỉ đạo, điều hành, triển khai các giải pháp của các cấp ủy Đảng, chính quyền cơ sở về thực hiện nhiệm vụ phòng, chống tệ nạn ma túy, mại dâm, các Bộ, ngành đã ban hành Nghị quyết liên tịch số 01/2005/NQLT-BLĐTBXH-BCA-BVHTT-UBTƯMTTQVN ngày 17/11/2005 “Quy định và hướng dẫn nội dung hoạt động, phân loại, đánh giá công tác xây dựng xã, phường, thị trấn lành mạnh không có tệ nạn ma túy, mại dâm” và Nghị quyết liên tịch số 01/2008/NQLT-BLĐTBXH-BCA-BVHTTDL-UBTƯMTTQVN ngày 28/8/2008 ban hành “Các tiêu chí phân loại, chấm điểm đánh giá và biểu thống kê báo cáo về công tác xây dựng xã, phường, thị trấn lành mạnh không có tệ nạn ma túy, mại dâm” (sau đây gọi chung là NQLT 01), là công cụ chấm điểm, đánh giá công tác phòng, chống tệ nạn xã hội tại xã, phường, thị trấn.</w:t>
      </w:r>
    </w:p>
    <w:p w:rsidR="00A74454" w:rsidRDefault="00A74454" w:rsidP="00EC6D8C">
      <w:pPr>
        <w:spacing w:before="140" w:after="120" w:line="240" w:lineRule="auto"/>
        <w:ind w:firstLine="669"/>
        <w:jc w:val="both"/>
        <w:rPr>
          <w:rFonts w:ascii="Times New Roman" w:hAnsi="Times New Roman"/>
          <w:sz w:val="28"/>
          <w:szCs w:val="28"/>
          <w:lang w:val="pt-BR"/>
        </w:rPr>
      </w:pPr>
      <w:r w:rsidRPr="00316C5E">
        <w:rPr>
          <w:rFonts w:ascii="Times New Roman" w:hAnsi="Times New Roman"/>
          <w:sz w:val="28"/>
          <w:szCs w:val="28"/>
          <w:lang w:val="pt-BR"/>
        </w:rPr>
        <w:t xml:space="preserve">Tổng kết 10 năm thực hiện NQLT 01 (năm 2016), các Bộ, ngành và địa phương đánh giá NQLT 01 đã phát huy tác dụng và cần thiết. Hoạt động đăng ký, xây dựng, duy trì xã, phường, thị trấn lành mạnh (viết tắt là XPLM), đã xác định rõ trách nhiệm chính quyền các cấp, kiểm điểm hoạt động của các ban ngành cấp xã trong việc thực hiện nhiệm vụ được giao, tạo phong trào thi đua, </w:t>
      </w:r>
      <w:r w:rsidRPr="00316C5E">
        <w:rPr>
          <w:rFonts w:ascii="Times New Roman" w:hAnsi="Times New Roman"/>
          <w:bCs/>
          <w:sz w:val="28"/>
          <w:szCs w:val="28"/>
          <w:lang w:val="pt-BR"/>
        </w:rPr>
        <w:t>huy động sự vào cuộc của các cơ quan, tổ chức xã hội, tập hợp sự đoàn kết toàn dân xây dựng đời sống văn hóa ở khu dân cư</w:t>
      </w:r>
      <w:r w:rsidRPr="00316C5E">
        <w:rPr>
          <w:rFonts w:ascii="Times New Roman" w:hAnsi="Times New Roman"/>
          <w:sz w:val="28"/>
          <w:szCs w:val="28"/>
          <w:lang w:val="pt-BR"/>
        </w:rPr>
        <w:t xml:space="preserve">. Hoạt động xét duyệt, công nhận XPLM qua chấm điểm, tiêu chí cụ thể, đánh giá khách quan </w:t>
      </w:r>
      <w:r w:rsidRPr="00316C5E">
        <w:rPr>
          <w:rFonts w:ascii="Times New Roman" w:hAnsi="Times New Roman"/>
          <w:sz w:val="28"/>
          <w:szCs w:val="28"/>
          <w:lang w:val="sv-SE"/>
        </w:rPr>
        <w:t>kết quả chỉ đạo, điều hành của cấp ủy đảng, chính quyền các cấp, đồng thời cộng đồng dân cư hiểu rõ thực trạng tệ nạn xã hội nơi cư trú</w:t>
      </w:r>
      <w:r w:rsidRPr="00316C5E">
        <w:rPr>
          <w:rFonts w:ascii="Times New Roman" w:hAnsi="Times New Roman"/>
          <w:spacing w:val="-2"/>
          <w:sz w:val="28"/>
          <w:szCs w:val="28"/>
          <w:lang w:val="sv-SE"/>
        </w:rPr>
        <w:t>.</w:t>
      </w:r>
    </w:p>
    <w:p w:rsidR="00A74454" w:rsidRPr="00316C5E" w:rsidRDefault="00CB2F68" w:rsidP="00EC6D8C">
      <w:pPr>
        <w:spacing w:before="140" w:after="120" w:line="240" w:lineRule="auto"/>
        <w:ind w:firstLine="669"/>
        <w:jc w:val="both"/>
        <w:rPr>
          <w:rFonts w:ascii="Times New Roman" w:hAnsi="Times New Roman"/>
          <w:snapToGrid w:val="0"/>
          <w:sz w:val="28"/>
          <w:szCs w:val="28"/>
          <w:lang w:val="es-MX"/>
        </w:rPr>
      </w:pPr>
      <w:r>
        <w:rPr>
          <w:rFonts w:ascii="Times New Roman" w:hAnsi="Times New Roman"/>
          <w:sz w:val="28"/>
          <w:szCs w:val="28"/>
          <w:lang w:val="pt-BR"/>
        </w:rPr>
        <w:t>Đ</w:t>
      </w:r>
      <w:r w:rsidR="00A74454">
        <w:rPr>
          <w:rFonts w:ascii="Times New Roman" w:hAnsi="Times New Roman"/>
          <w:sz w:val="28"/>
          <w:szCs w:val="28"/>
          <w:lang w:val="pt-BR"/>
        </w:rPr>
        <w:t xml:space="preserve">ến nay, việc triển khai NQLT 01 </w:t>
      </w:r>
      <w:r w:rsidR="00A74454" w:rsidRPr="00316C5E">
        <w:rPr>
          <w:rFonts w:ascii="Times New Roman" w:hAnsi="Times New Roman"/>
          <w:sz w:val="28"/>
          <w:szCs w:val="28"/>
          <w:lang w:val="pt-BR"/>
        </w:rPr>
        <w:t>đã</w:t>
      </w:r>
      <w:r w:rsidR="00A74454">
        <w:rPr>
          <w:rFonts w:ascii="Times New Roman" w:hAnsi="Times New Roman"/>
          <w:sz w:val="28"/>
          <w:szCs w:val="28"/>
          <w:lang w:val="pt-BR"/>
        </w:rPr>
        <w:t xml:space="preserve"> bộc lộ những tồn tại, hạn chế, n</w:t>
      </w:r>
      <w:r w:rsidR="00A74454" w:rsidRPr="00316C5E">
        <w:rPr>
          <w:rFonts w:ascii="Times New Roman" w:hAnsi="Times New Roman"/>
          <w:sz w:val="28"/>
          <w:szCs w:val="28"/>
          <w:lang w:val="pt-BR"/>
        </w:rPr>
        <w:t xml:space="preserve">hiều tiêu chí đánh giá theo NQLT 01, không </w:t>
      </w:r>
      <w:r w:rsidR="00A74454">
        <w:rPr>
          <w:rFonts w:ascii="Times New Roman" w:hAnsi="Times New Roman"/>
          <w:sz w:val="28"/>
          <w:szCs w:val="28"/>
          <w:lang w:val="pt-BR"/>
        </w:rPr>
        <w:t>đúng với quy định của pháp luật và không</w:t>
      </w:r>
      <w:r w:rsidR="00A74454" w:rsidRPr="00316C5E">
        <w:rPr>
          <w:rFonts w:ascii="Times New Roman" w:hAnsi="Times New Roman"/>
          <w:sz w:val="28"/>
          <w:szCs w:val="28"/>
          <w:lang w:val="pt-BR"/>
        </w:rPr>
        <w:t xml:space="preserve"> phù hợp</w:t>
      </w:r>
      <w:r w:rsidR="00A74454">
        <w:rPr>
          <w:rFonts w:ascii="Times New Roman" w:hAnsi="Times New Roman"/>
          <w:sz w:val="28"/>
          <w:szCs w:val="28"/>
          <w:lang w:val="pt-BR"/>
        </w:rPr>
        <w:t xml:space="preserve"> thực tế địa phương</w:t>
      </w:r>
      <w:r w:rsidR="00A74454" w:rsidRPr="00316C5E">
        <w:rPr>
          <w:rFonts w:ascii="Times New Roman" w:hAnsi="Times New Roman"/>
          <w:sz w:val="28"/>
          <w:szCs w:val="28"/>
          <w:lang w:val="pt-BR"/>
        </w:rPr>
        <w:t xml:space="preserve">, nhiều nội dung mới chưa được quy định, </w:t>
      </w:r>
      <w:r w:rsidR="00A74454">
        <w:rPr>
          <w:rFonts w:ascii="Times New Roman" w:hAnsi="Times New Roman"/>
          <w:sz w:val="28"/>
          <w:szCs w:val="28"/>
          <w:lang w:val="pt-BR"/>
        </w:rPr>
        <w:t>do đó,</w:t>
      </w:r>
      <w:r w:rsidR="00A74454" w:rsidRPr="00316C5E">
        <w:rPr>
          <w:rFonts w:ascii="Times New Roman" w:hAnsi="Times New Roman"/>
          <w:sz w:val="28"/>
          <w:szCs w:val="28"/>
          <w:lang w:val="pt-BR"/>
        </w:rPr>
        <w:t xml:space="preserve"> địa phương gặp nhiều khó khăn khi chấm điểm, đánh giá công tác xây dựng xã, phường lành mạnh không có tệ nạn ma túy, mại dâm</w:t>
      </w:r>
      <w:r w:rsidR="00A74454" w:rsidRPr="00316C5E">
        <w:rPr>
          <w:rFonts w:ascii="Times New Roman" w:hAnsi="Times New Roman"/>
          <w:snapToGrid w:val="0"/>
          <w:sz w:val="28"/>
          <w:szCs w:val="28"/>
          <w:lang w:val="es-MX"/>
        </w:rPr>
        <w:t xml:space="preserve">. </w:t>
      </w:r>
    </w:p>
    <w:p w:rsidR="00A74454" w:rsidRPr="00316C5E" w:rsidRDefault="00A74454" w:rsidP="00EC6D8C">
      <w:pPr>
        <w:spacing w:before="140" w:after="120" w:line="240" w:lineRule="auto"/>
        <w:ind w:firstLine="669"/>
        <w:jc w:val="both"/>
        <w:rPr>
          <w:rFonts w:ascii="Times New Roman" w:hAnsi="Times New Roman"/>
          <w:sz w:val="28"/>
          <w:szCs w:val="28"/>
          <w:lang w:val="pt-BR"/>
        </w:rPr>
      </w:pPr>
      <w:r w:rsidRPr="00316C5E">
        <w:rPr>
          <w:rFonts w:ascii="Times New Roman" w:hAnsi="Times New Roman"/>
          <w:sz w:val="28"/>
          <w:szCs w:val="28"/>
          <w:lang w:val="pt-BR"/>
        </w:rPr>
        <w:t xml:space="preserve">Luật ban hành văn bản quy phạm pháp luật năm 2008 (có hiệu lực 01/01/2009), không còn Nghị quyết liên tịch giữa các Bộ, ngành với Ủy ban Trung ương Mặt trận tổ quốc Việt Nam. Do vậy, Bộ Lao động - Thương binh và Xã hội và các Bộ, ngành liên quan nhận thấy cần ban hành Quyết định của Thủ tướng Chính phủ quy định </w:t>
      </w:r>
      <w:r w:rsidR="00077A89">
        <w:rPr>
          <w:rFonts w:ascii="Times New Roman" w:hAnsi="Times New Roman"/>
          <w:sz w:val="28"/>
          <w:szCs w:val="28"/>
          <w:lang w:val="pt-BR"/>
        </w:rPr>
        <w:t>nội dung</w:t>
      </w:r>
      <w:r w:rsidRPr="00316C5E">
        <w:rPr>
          <w:rFonts w:ascii="Times New Roman" w:hAnsi="Times New Roman"/>
          <w:sz w:val="28"/>
          <w:szCs w:val="28"/>
          <w:lang w:val="pt-BR"/>
        </w:rPr>
        <w:t xml:space="preserve"> đánh giá xã, phường, thị trấn </w:t>
      </w:r>
      <w:r w:rsidR="00077A89">
        <w:rPr>
          <w:rFonts w:ascii="Times New Roman" w:hAnsi="Times New Roman"/>
          <w:sz w:val="28"/>
          <w:szCs w:val="28"/>
          <w:lang w:val="pt-BR"/>
        </w:rPr>
        <w:t>về</w:t>
      </w:r>
      <w:r w:rsidRPr="00316C5E">
        <w:rPr>
          <w:rFonts w:ascii="Times New Roman" w:hAnsi="Times New Roman"/>
          <w:sz w:val="28"/>
          <w:szCs w:val="28"/>
          <w:lang w:val="pt-BR"/>
        </w:rPr>
        <w:t xml:space="preserve"> công tác phòng, chống tệ nạn ma túy, mại dâm, thay thế NQLT 01.</w:t>
      </w:r>
    </w:p>
    <w:p w:rsidR="00A74454" w:rsidRPr="00316C5E" w:rsidRDefault="00A74454" w:rsidP="00EC6D8C">
      <w:pPr>
        <w:spacing w:before="140" w:after="120" w:line="240" w:lineRule="auto"/>
        <w:ind w:firstLine="669"/>
        <w:jc w:val="both"/>
        <w:rPr>
          <w:rFonts w:ascii="Times New Roman" w:hAnsi="Times New Roman"/>
          <w:snapToGrid w:val="0"/>
          <w:sz w:val="28"/>
          <w:szCs w:val="28"/>
          <w:lang w:val="es-MX"/>
        </w:rPr>
      </w:pPr>
      <w:r w:rsidRPr="00316C5E">
        <w:rPr>
          <w:rFonts w:ascii="Times New Roman" w:hAnsi="Times New Roman"/>
          <w:sz w:val="28"/>
          <w:szCs w:val="28"/>
          <w:lang w:val="pt-BR"/>
        </w:rPr>
        <w:t>Trong Quy định ban hành kèm theo Quyết định của Thủ tướng Chính phủ</w:t>
      </w:r>
      <w:r>
        <w:rPr>
          <w:rFonts w:ascii="Times New Roman" w:hAnsi="Times New Roman"/>
          <w:sz w:val="28"/>
          <w:szCs w:val="28"/>
          <w:lang w:val="pt-BR"/>
        </w:rPr>
        <w:t>,</w:t>
      </w:r>
      <w:r w:rsidRPr="00316C5E">
        <w:rPr>
          <w:rFonts w:ascii="Times New Roman" w:hAnsi="Times New Roman"/>
          <w:sz w:val="28"/>
          <w:szCs w:val="28"/>
          <w:lang w:val="pt-BR"/>
        </w:rPr>
        <w:t xml:space="preserve"> </w:t>
      </w:r>
      <w:r>
        <w:rPr>
          <w:rFonts w:ascii="Times New Roman" w:hAnsi="Times New Roman"/>
          <w:sz w:val="28"/>
          <w:szCs w:val="28"/>
          <w:lang w:val="pt-BR"/>
        </w:rPr>
        <w:t xml:space="preserve">nội dung đánh giá, </w:t>
      </w:r>
      <w:r w:rsidRPr="00316C5E">
        <w:rPr>
          <w:rFonts w:ascii="Times New Roman" w:hAnsi="Times New Roman"/>
          <w:sz w:val="28"/>
          <w:szCs w:val="28"/>
          <w:lang w:val="pt-BR"/>
        </w:rPr>
        <w:t xml:space="preserve">tiêu chí chấm điểm, </w:t>
      </w:r>
      <w:r>
        <w:rPr>
          <w:rFonts w:ascii="Times New Roman" w:hAnsi="Times New Roman"/>
          <w:sz w:val="28"/>
          <w:szCs w:val="28"/>
          <w:lang w:val="pt-BR"/>
        </w:rPr>
        <w:t xml:space="preserve">được sửa đổi, bổ sung theo quy định của văn bản quy phạm pháp luật hiện hành, </w:t>
      </w:r>
      <w:r w:rsidRPr="00316C5E">
        <w:rPr>
          <w:rFonts w:ascii="Times New Roman" w:hAnsi="Times New Roman"/>
          <w:sz w:val="28"/>
          <w:szCs w:val="28"/>
          <w:lang w:val="pt-BR"/>
        </w:rPr>
        <w:t xml:space="preserve">đồng thời sẽ phân công cụ thể trách </w:t>
      </w:r>
      <w:r w:rsidRPr="00316C5E">
        <w:rPr>
          <w:rFonts w:ascii="Times New Roman" w:hAnsi="Times New Roman"/>
          <w:sz w:val="28"/>
          <w:szCs w:val="28"/>
          <w:lang w:val="pt-BR"/>
        </w:rPr>
        <w:lastRenderedPageBreak/>
        <w:t xml:space="preserve">nhiệm của các Bộ, ngành nên tính khả thi, hiệu quả </w:t>
      </w:r>
      <w:r>
        <w:rPr>
          <w:rFonts w:ascii="Times New Roman" w:hAnsi="Times New Roman"/>
          <w:sz w:val="28"/>
          <w:szCs w:val="28"/>
          <w:lang w:val="pt-BR"/>
        </w:rPr>
        <w:t xml:space="preserve">đánh giá xã, phường, thị trấn </w:t>
      </w:r>
      <w:r w:rsidR="00077A89">
        <w:rPr>
          <w:rFonts w:ascii="Times New Roman" w:hAnsi="Times New Roman"/>
          <w:sz w:val="28"/>
          <w:szCs w:val="28"/>
          <w:lang w:val="pt-BR"/>
        </w:rPr>
        <w:t xml:space="preserve"> về</w:t>
      </w:r>
      <w:r>
        <w:rPr>
          <w:rFonts w:ascii="Times New Roman" w:hAnsi="Times New Roman"/>
          <w:sz w:val="28"/>
          <w:szCs w:val="28"/>
          <w:lang w:val="pt-BR"/>
        </w:rPr>
        <w:t xml:space="preserve"> công tác phòng, chống tệ nạn ma túy, mại dâm,</w:t>
      </w:r>
      <w:r w:rsidRPr="00316C5E">
        <w:rPr>
          <w:rFonts w:ascii="Times New Roman" w:hAnsi="Times New Roman"/>
          <w:sz w:val="28"/>
          <w:szCs w:val="28"/>
          <w:lang w:val="pt-BR"/>
        </w:rPr>
        <w:t xml:space="preserve"> được nâng cao hiệu lực thi hành so với hiện nay, phù hợp Luật Ban hành văn bản quy phạm pháp luật, năm 2015 (có hiệu lực từ 01/7/2015). </w:t>
      </w:r>
    </w:p>
    <w:p w:rsidR="00A74454" w:rsidRPr="00316C5E" w:rsidRDefault="00A74454" w:rsidP="00EC6D8C">
      <w:pPr>
        <w:spacing w:before="140" w:after="120" w:line="240" w:lineRule="auto"/>
        <w:ind w:firstLine="720"/>
        <w:jc w:val="both"/>
        <w:rPr>
          <w:rFonts w:ascii="Times New Roman" w:hAnsi="Times New Roman"/>
          <w:b/>
          <w:sz w:val="28"/>
          <w:szCs w:val="28"/>
          <w:lang w:val="es-MX"/>
        </w:rPr>
      </w:pPr>
      <w:bookmarkStart w:id="0" w:name="_Toc451437191"/>
      <w:r w:rsidRPr="00316C5E">
        <w:rPr>
          <w:rFonts w:ascii="Times New Roman" w:hAnsi="Times New Roman"/>
          <w:b/>
          <w:sz w:val="28"/>
          <w:szCs w:val="28"/>
          <w:lang w:val="vi-VN"/>
        </w:rPr>
        <w:t>2. Mục tiêu</w:t>
      </w:r>
      <w:bookmarkEnd w:id="0"/>
      <w:r w:rsidRPr="00316C5E">
        <w:rPr>
          <w:rFonts w:ascii="Times New Roman" w:hAnsi="Times New Roman"/>
          <w:b/>
          <w:sz w:val="28"/>
          <w:szCs w:val="28"/>
          <w:lang w:val="vi-VN"/>
        </w:rPr>
        <w:t xml:space="preserve"> xây dựng Quyết định</w:t>
      </w:r>
    </w:p>
    <w:p w:rsidR="00CA22B5" w:rsidRPr="00CA22B5" w:rsidRDefault="00CA22B5" w:rsidP="00EC6D8C">
      <w:pPr>
        <w:spacing w:before="140" w:after="120" w:line="240" w:lineRule="auto"/>
        <w:ind w:firstLine="720"/>
        <w:jc w:val="both"/>
        <w:rPr>
          <w:rFonts w:ascii="Times New Roman" w:hAnsi="Times New Roman"/>
          <w:sz w:val="28"/>
          <w:szCs w:val="28"/>
          <w:lang w:val="vi-VN"/>
        </w:rPr>
      </w:pPr>
      <w:bookmarkStart w:id="1" w:name="_Toc451437192"/>
      <w:r w:rsidRPr="00CA22B5">
        <w:rPr>
          <w:rFonts w:ascii="Times New Roman" w:hAnsi="Times New Roman"/>
          <w:sz w:val="28"/>
          <w:szCs w:val="28"/>
          <w:lang w:val="vi-VN"/>
        </w:rPr>
        <w:t>Tăng c</w:t>
      </w:r>
      <w:r w:rsidRPr="00CA22B5">
        <w:rPr>
          <w:rFonts w:ascii="Times New Roman" w:hAnsi="Times New Roman" w:hint="eastAsia"/>
          <w:sz w:val="28"/>
          <w:szCs w:val="28"/>
          <w:lang w:val="vi-VN"/>
        </w:rPr>
        <w:t>ư</w:t>
      </w:r>
      <w:r w:rsidRPr="00CA22B5">
        <w:rPr>
          <w:rFonts w:ascii="Times New Roman" w:hAnsi="Times New Roman"/>
          <w:sz w:val="28"/>
          <w:szCs w:val="28"/>
          <w:lang w:val="vi-VN"/>
        </w:rPr>
        <w:t>ờng và nâng cao trách nhiệm, hiệu quả chỉ đạo và tổ chức thực hiện chủ tr</w:t>
      </w:r>
      <w:r w:rsidRPr="00CA22B5">
        <w:rPr>
          <w:rFonts w:ascii="Times New Roman" w:hAnsi="Times New Roman" w:hint="eastAsia"/>
          <w:sz w:val="28"/>
          <w:szCs w:val="28"/>
          <w:lang w:val="vi-VN"/>
        </w:rPr>
        <w:t>ươ</w:t>
      </w:r>
      <w:r w:rsidRPr="00CA22B5">
        <w:rPr>
          <w:rFonts w:ascii="Times New Roman" w:hAnsi="Times New Roman"/>
          <w:sz w:val="28"/>
          <w:szCs w:val="28"/>
          <w:lang w:val="vi-VN"/>
        </w:rPr>
        <w:t>ng, chính sách, pháp luật, giải pháp phòng chống TNXH của chính quyền cấp xã góp phần ngăn chặn, đẩy lùi TNXH, đảm bảo an ninh trật tự xã hội, phát triển kinh tế - xã hội vì hạnh phúc của nhân dân.</w:t>
      </w:r>
    </w:p>
    <w:p w:rsidR="00A74454" w:rsidRPr="00316C5E" w:rsidRDefault="00A74454" w:rsidP="00EC6D8C">
      <w:pPr>
        <w:spacing w:before="140" w:after="120" w:line="240" w:lineRule="auto"/>
        <w:ind w:firstLine="720"/>
        <w:jc w:val="both"/>
        <w:rPr>
          <w:rFonts w:ascii="Times New Roman" w:hAnsi="Times New Roman"/>
          <w:b/>
          <w:sz w:val="28"/>
          <w:szCs w:val="28"/>
          <w:lang w:val="es-MX"/>
        </w:rPr>
      </w:pPr>
      <w:r w:rsidRPr="00316C5E">
        <w:rPr>
          <w:rFonts w:ascii="Times New Roman" w:hAnsi="Times New Roman"/>
          <w:b/>
          <w:sz w:val="28"/>
          <w:szCs w:val="28"/>
          <w:lang w:val="vi-VN"/>
        </w:rPr>
        <w:t>3. Các nhóm vấn đề lựa chọn đánh giá tác động</w:t>
      </w:r>
      <w:bookmarkEnd w:id="1"/>
      <w:r w:rsidRPr="00316C5E">
        <w:rPr>
          <w:rFonts w:ascii="Times New Roman" w:hAnsi="Times New Roman"/>
          <w:b/>
          <w:sz w:val="28"/>
          <w:szCs w:val="28"/>
          <w:lang w:val="es-MX"/>
        </w:rPr>
        <w:t xml:space="preserve"> </w:t>
      </w:r>
    </w:p>
    <w:p w:rsidR="00A74454" w:rsidRPr="005E582C" w:rsidRDefault="00A74454" w:rsidP="00EC6D8C">
      <w:pPr>
        <w:spacing w:before="140" w:after="120" w:line="240" w:lineRule="auto"/>
        <w:ind w:firstLine="720"/>
        <w:jc w:val="both"/>
        <w:rPr>
          <w:rFonts w:ascii="Times New Roman" w:hAnsi="Times New Roman"/>
          <w:sz w:val="28"/>
          <w:szCs w:val="28"/>
          <w:lang w:val="vi-VN"/>
        </w:rPr>
      </w:pPr>
      <w:r w:rsidRPr="005E582C">
        <w:rPr>
          <w:rFonts w:ascii="Times New Roman" w:hAnsi="Times New Roman"/>
          <w:sz w:val="28"/>
          <w:szCs w:val="28"/>
          <w:lang w:val="vi-VN"/>
        </w:rPr>
        <w:t xml:space="preserve">Để thực hiện mục tiêu trên, dự thảo Quyết định cần khắc phục những khó khăn, hạn chế, vướng mắc trong thực hiện NQLT 01 và các quy định, chính sách mới phù hợp với thực tế hiện nay. Quá trình đánh giá tác động của dự thảo Quyết định, Tổ soạn thảo đã nghiên cứu, tổng hợp báo cáo của Bộ, ngành, đoàn thể liên quan: Bộ Công an, Bộ Văn hoá - Thể thao và Du lịch, Ủy ban Trung ương Mặt trận Tổ quốc Việt Nam, Trung ương Hội Liên hiệp Phụ nữ Việt Nam, Trung ương Đoàn Thanh niên Cộng sản Hồ Chí minh, Trung ương Hội Cựu chiến binh Việt Nam, Trung ương Hội Nông dân Việt Nam,… chỉ đạo ngành dọc tham gia xây dựng XPLM, lồng ghép các phong trào, chương trình phát triển kinh tế - xã hội ở địa phương và cơ sở. </w:t>
      </w:r>
    </w:p>
    <w:p w:rsidR="00A74454" w:rsidRPr="00316C5E" w:rsidRDefault="00A74454" w:rsidP="00EC6D8C">
      <w:pPr>
        <w:spacing w:before="140" w:after="120" w:line="240" w:lineRule="auto"/>
        <w:ind w:firstLine="720"/>
        <w:jc w:val="both"/>
        <w:rPr>
          <w:rFonts w:ascii="Times New Roman" w:hAnsi="Times New Roman"/>
          <w:spacing w:val="-2"/>
          <w:sz w:val="28"/>
          <w:szCs w:val="28"/>
          <w:lang w:val="pt-BR"/>
        </w:rPr>
      </w:pPr>
      <w:r w:rsidRPr="00316C5E">
        <w:rPr>
          <w:rFonts w:ascii="Times New Roman" w:hAnsi="Times New Roman"/>
          <w:snapToGrid w:val="0"/>
          <w:sz w:val="28"/>
          <w:szCs w:val="28"/>
          <w:lang w:val="es-MX"/>
        </w:rPr>
        <w:t xml:space="preserve">Đồng thời, </w:t>
      </w:r>
      <w:r w:rsidRPr="00316C5E">
        <w:rPr>
          <w:rFonts w:ascii="Times New Roman" w:hAnsi="Times New Roman"/>
          <w:spacing w:val="2"/>
          <w:sz w:val="28"/>
          <w:szCs w:val="28"/>
          <w:lang w:val="pt-BR"/>
        </w:rPr>
        <w:t xml:space="preserve">Bộ Lao động- Thương binh và Xã hội tổng hợp báo cáo của 63 tỉnh, thành phố, phối hợp với Bộ, ngành liên quan xây dựng báo tổng kết, đánh giá  kết quả 10 năm (2006- 2015) thực hiện công tác xây dựng xã, phường, thị trấn lành mạnh không có tệ nạn ma túy, mại dâm. Tiến hành khảo sát, kiểm tra, tọa đàm tại địa phương và cơ sở; tổ chức Hội nghị tổng kết trên phạm vi toàn quốc, Hội nghị liên ngành nhằm đánh giá toàn diện kết quả đạt được, xác định tồn tại, hạn chế và nguyên nhân, rút ra bài học kinh nghiệm, trong quá trình chấm điểm, đánh giá và trình tự thủ tục công nhận xã, phường, thị trấn làm tốt công tác này. </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pt-BR"/>
        </w:rPr>
        <w:t xml:space="preserve">Tổ soạn thảo </w:t>
      </w:r>
      <w:r w:rsidRPr="00316C5E">
        <w:rPr>
          <w:rFonts w:ascii="Times New Roman" w:hAnsi="Times New Roman"/>
          <w:sz w:val="28"/>
          <w:szCs w:val="28"/>
          <w:lang w:val="vi-VN"/>
        </w:rPr>
        <w:t>nghiên cứu xác định vấn đề ưu tiên đánh giá</w:t>
      </w:r>
      <w:r w:rsidRPr="00316C5E">
        <w:rPr>
          <w:rFonts w:ascii="Times New Roman" w:hAnsi="Times New Roman"/>
          <w:sz w:val="28"/>
          <w:szCs w:val="28"/>
          <w:lang w:val="pt-BR"/>
        </w:rPr>
        <w:t xml:space="preserve"> </w:t>
      </w:r>
      <w:r w:rsidRPr="00316C5E">
        <w:rPr>
          <w:rFonts w:ascii="Times New Roman" w:hAnsi="Times New Roman"/>
          <w:sz w:val="28"/>
          <w:szCs w:val="28"/>
          <w:lang w:val="vi-VN"/>
        </w:rPr>
        <w:t xml:space="preserve">dựa trên tính chất quan trọng của </w:t>
      </w:r>
      <w:r w:rsidRPr="00316C5E">
        <w:rPr>
          <w:rFonts w:ascii="Times New Roman" w:hAnsi="Times New Roman"/>
          <w:sz w:val="28"/>
          <w:szCs w:val="28"/>
          <w:lang w:val="pt-BR"/>
        </w:rPr>
        <w:t>nội dung dự thảo Quyết định của Thủ tướng</w:t>
      </w:r>
      <w:r w:rsidRPr="00316C5E">
        <w:rPr>
          <w:rFonts w:ascii="Times New Roman" w:hAnsi="Times New Roman"/>
          <w:sz w:val="28"/>
          <w:szCs w:val="28"/>
          <w:lang w:val="vi-VN"/>
        </w:rPr>
        <w:t>, đồng thời xác định phương án giải quyết, cụ thể là:</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(1) Đối tượng áp dụng; </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(2) </w:t>
      </w:r>
      <w:r w:rsidRPr="00813393">
        <w:rPr>
          <w:rFonts w:ascii="Times New Roman" w:hAnsi="Times New Roman"/>
          <w:sz w:val="28"/>
          <w:szCs w:val="28"/>
          <w:lang w:val="vi-VN"/>
        </w:rPr>
        <w:t>Nội dung</w:t>
      </w:r>
      <w:r w:rsidRPr="00316C5E">
        <w:rPr>
          <w:rFonts w:ascii="Times New Roman" w:hAnsi="Times New Roman"/>
          <w:sz w:val="28"/>
          <w:szCs w:val="28"/>
          <w:lang w:val="vi-VN"/>
        </w:rPr>
        <w:t xml:space="preserve"> đánh giá</w:t>
      </w:r>
      <w:r w:rsidRPr="00813393">
        <w:rPr>
          <w:rFonts w:ascii="Times New Roman" w:hAnsi="Times New Roman"/>
          <w:sz w:val="28"/>
          <w:szCs w:val="28"/>
          <w:lang w:val="vi-VN"/>
        </w:rPr>
        <w:t>, xếp loại</w:t>
      </w:r>
      <w:r w:rsidRPr="00316C5E">
        <w:rPr>
          <w:rFonts w:ascii="Times New Roman" w:hAnsi="Times New Roman"/>
          <w:sz w:val="28"/>
          <w:szCs w:val="28"/>
          <w:lang w:val="vi-VN"/>
        </w:rPr>
        <w:t xml:space="preserve"> cấp xã về công tác phòng, chống tệ nạn ma túy, mại dâm; </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(3) Hình thức đánh giá, chấm điểm; </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(4) Thẩm quyền xem xét, quyết định công nhận cấp xã về công tác phòng, chống tệ nạn ma túy, mại dâm;  </w:t>
      </w:r>
    </w:p>
    <w:p w:rsidR="00A74454" w:rsidRPr="00316C5E" w:rsidRDefault="00A74454" w:rsidP="00EC6D8C">
      <w:pPr>
        <w:spacing w:before="140" w:after="12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(5) Thời hạn chấm điểm, đánh giá, công nhận cấp xã về công tác phòng, chống tệ nạn ma túy, mại dâm;   </w:t>
      </w:r>
    </w:p>
    <w:p w:rsidR="00A74454" w:rsidRPr="0088160F" w:rsidRDefault="00A74454" w:rsidP="006D6CF3">
      <w:pPr>
        <w:spacing w:before="120" w:after="0" w:line="240" w:lineRule="auto"/>
        <w:ind w:firstLine="720"/>
        <w:jc w:val="both"/>
        <w:rPr>
          <w:rFonts w:ascii="Times New Roman" w:hAnsi="Times New Roman"/>
          <w:b/>
          <w:sz w:val="24"/>
          <w:szCs w:val="24"/>
          <w:lang w:val="vi-VN"/>
        </w:rPr>
      </w:pPr>
      <w:bookmarkStart w:id="2" w:name="_Toc451436579"/>
      <w:bookmarkStart w:id="3" w:name="_Toc451437194"/>
      <w:r w:rsidRPr="0088160F">
        <w:rPr>
          <w:rFonts w:ascii="Times New Roman" w:hAnsi="Times New Roman"/>
          <w:b/>
          <w:sz w:val="24"/>
          <w:szCs w:val="24"/>
          <w:lang w:val="vi-VN"/>
        </w:rPr>
        <w:lastRenderedPageBreak/>
        <w:t xml:space="preserve">II. ĐÁNH GIÁ TÁC ĐỘNG DỰ THẢO QUYẾT ĐỊNH </w:t>
      </w:r>
      <w:bookmarkStart w:id="4" w:name="_Toc451436581"/>
      <w:bookmarkStart w:id="5" w:name="_Toc451437196"/>
      <w:bookmarkEnd w:id="2"/>
      <w:bookmarkEnd w:id="3"/>
    </w:p>
    <w:p w:rsidR="00A74454" w:rsidRPr="00316C5E" w:rsidRDefault="00A74454" w:rsidP="006D6CF3">
      <w:pPr>
        <w:spacing w:before="120" w:after="0" w:line="240" w:lineRule="auto"/>
        <w:ind w:firstLine="720"/>
        <w:jc w:val="both"/>
        <w:rPr>
          <w:rFonts w:ascii="Times New Roman" w:hAnsi="Times New Roman"/>
          <w:b/>
          <w:sz w:val="28"/>
          <w:szCs w:val="28"/>
          <w:lang w:val="vi-VN"/>
        </w:rPr>
      </w:pPr>
      <w:r w:rsidRPr="00316C5E">
        <w:rPr>
          <w:rFonts w:ascii="Times New Roman" w:hAnsi="Times New Roman"/>
          <w:b/>
          <w:sz w:val="28"/>
          <w:szCs w:val="28"/>
          <w:lang w:val="vi-VN"/>
        </w:rPr>
        <w:t>1</w:t>
      </w:r>
      <w:r w:rsidRPr="00440054">
        <w:rPr>
          <w:rFonts w:ascii="Times New Roman" w:hAnsi="Times New Roman"/>
          <w:b/>
          <w:sz w:val="28"/>
          <w:szCs w:val="28"/>
          <w:lang w:val="vi-VN"/>
        </w:rPr>
        <w:t xml:space="preserve">. </w:t>
      </w:r>
      <w:bookmarkEnd w:id="4"/>
      <w:bookmarkEnd w:id="5"/>
      <w:r w:rsidRPr="00813393">
        <w:rPr>
          <w:rFonts w:ascii="Times New Roman" w:hAnsi="Times New Roman"/>
          <w:b/>
          <w:sz w:val="28"/>
          <w:szCs w:val="28"/>
          <w:lang w:val="vi-VN"/>
        </w:rPr>
        <w:t>Đ</w:t>
      </w:r>
      <w:r w:rsidRPr="00440054">
        <w:rPr>
          <w:rFonts w:ascii="Times New Roman" w:hAnsi="Times New Roman"/>
          <w:b/>
          <w:sz w:val="28"/>
          <w:szCs w:val="28"/>
          <w:lang w:val="vi-VN"/>
        </w:rPr>
        <w:t>ối tượng áp dụng</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1.1. Xác định vấn đề</w:t>
      </w:r>
    </w:p>
    <w:p w:rsidR="00A74454" w:rsidRPr="00316C5E" w:rsidRDefault="00A74454" w:rsidP="006D6CF3">
      <w:pPr>
        <w:spacing w:before="120" w:after="0" w:line="240" w:lineRule="auto"/>
        <w:ind w:firstLine="720"/>
        <w:jc w:val="both"/>
        <w:rPr>
          <w:rFonts w:ascii="Times New Roman" w:hAnsi="Times New Roman"/>
          <w:spacing w:val="-2"/>
          <w:sz w:val="28"/>
          <w:szCs w:val="28"/>
          <w:lang w:val="pt-BR"/>
        </w:rPr>
      </w:pPr>
      <w:r>
        <w:rPr>
          <w:rFonts w:ascii="Times New Roman" w:hAnsi="Times New Roman"/>
          <w:spacing w:val="-2"/>
          <w:sz w:val="28"/>
          <w:szCs w:val="28"/>
          <w:lang w:val="pt-BR"/>
        </w:rPr>
        <w:t>C</w:t>
      </w:r>
      <w:r w:rsidRPr="00316C5E">
        <w:rPr>
          <w:rFonts w:ascii="Times New Roman" w:hAnsi="Times New Roman"/>
          <w:spacing w:val="-2"/>
          <w:sz w:val="28"/>
          <w:szCs w:val="28"/>
          <w:lang w:val="pt-BR"/>
        </w:rPr>
        <w:t>ông tác xây dựng xã, phường, thị trấn lành mạnh không có tệ nạn ma túy, mại dâm</w:t>
      </w:r>
      <w:r>
        <w:rPr>
          <w:rFonts w:ascii="Times New Roman" w:hAnsi="Times New Roman"/>
          <w:spacing w:val="-2"/>
          <w:sz w:val="28"/>
          <w:szCs w:val="28"/>
          <w:lang w:val="pt-BR"/>
        </w:rPr>
        <w:t xml:space="preserve"> </w:t>
      </w:r>
      <w:r w:rsidRPr="00813393">
        <w:rPr>
          <w:rFonts w:ascii="Times New Roman" w:hAnsi="Times New Roman"/>
          <w:color w:val="000000"/>
          <w:sz w:val="28"/>
          <w:szCs w:val="28"/>
          <w:lang w:val="vi-VN"/>
        </w:rPr>
        <w:t>theo NQLT 01 hơn 10 năm qua</w:t>
      </w:r>
      <w:r w:rsidR="00C94814" w:rsidRPr="007A0870">
        <w:rPr>
          <w:rFonts w:ascii="Times New Roman" w:hAnsi="Times New Roman"/>
          <w:color w:val="000000"/>
          <w:sz w:val="28"/>
          <w:szCs w:val="28"/>
          <w:lang w:val="vi-VN"/>
        </w:rPr>
        <w:t xml:space="preserve"> </w:t>
      </w:r>
      <w:r w:rsidRPr="00316C5E">
        <w:rPr>
          <w:rFonts w:ascii="Times New Roman" w:hAnsi="Times New Roman"/>
          <w:color w:val="000000"/>
          <w:sz w:val="28"/>
          <w:szCs w:val="28"/>
          <w:lang w:val="vi-VN"/>
        </w:rPr>
        <w:t>đối tượng áp dụng</w:t>
      </w:r>
      <w:r w:rsidRPr="00316C5E">
        <w:rPr>
          <w:rFonts w:ascii="Times New Roman" w:hAnsi="Times New Roman"/>
          <w:spacing w:val="-2"/>
          <w:sz w:val="28"/>
          <w:szCs w:val="28"/>
          <w:lang w:val="pt-BR"/>
        </w:rPr>
        <w:t xml:space="preserve"> phân loại, đánh giá </w:t>
      </w:r>
      <w:r>
        <w:rPr>
          <w:rFonts w:ascii="Times New Roman" w:hAnsi="Times New Roman"/>
          <w:spacing w:val="-2"/>
          <w:sz w:val="28"/>
          <w:szCs w:val="28"/>
          <w:lang w:val="pt-BR"/>
        </w:rPr>
        <w:t>là địa phương</w:t>
      </w:r>
      <w:r w:rsidRPr="00316C5E">
        <w:rPr>
          <w:rFonts w:ascii="Times New Roman" w:hAnsi="Times New Roman"/>
          <w:spacing w:val="-2"/>
          <w:sz w:val="28"/>
          <w:szCs w:val="28"/>
          <w:lang w:val="pt-BR"/>
        </w:rPr>
        <w:t xml:space="preserve"> </w:t>
      </w:r>
      <w:r>
        <w:rPr>
          <w:rFonts w:ascii="Times New Roman" w:hAnsi="Times New Roman"/>
          <w:spacing w:val="-2"/>
          <w:sz w:val="28"/>
          <w:szCs w:val="28"/>
          <w:lang w:val="pt-BR"/>
        </w:rPr>
        <w:t>cấp xã</w:t>
      </w:r>
      <w:r w:rsidRPr="00316C5E">
        <w:rPr>
          <w:rFonts w:ascii="Times New Roman" w:hAnsi="Times New Roman"/>
          <w:spacing w:val="-2"/>
          <w:sz w:val="28"/>
          <w:szCs w:val="28"/>
          <w:lang w:val="pt-BR"/>
        </w:rPr>
        <w:t xml:space="preserve">, nhưng </w:t>
      </w:r>
      <w:r>
        <w:rPr>
          <w:rFonts w:ascii="Times New Roman" w:hAnsi="Times New Roman"/>
          <w:spacing w:val="-2"/>
          <w:sz w:val="28"/>
          <w:szCs w:val="28"/>
          <w:lang w:val="pt-BR"/>
        </w:rPr>
        <w:t>phụ thuộc vào phân loại cấp tỉnh, thành phố (theo tỷ lệ số lượng người nghiện ma túy, người bán dâm trên dân số), nên thực tế triển khai</w:t>
      </w:r>
      <w:r w:rsidRPr="00316C5E">
        <w:rPr>
          <w:rFonts w:ascii="Times New Roman" w:hAnsi="Times New Roman"/>
          <w:spacing w:val="-2"/>
          <w:sz w:val="28"/>
          <w:szCs w:val="28"/>
          <w:lang w:val="pt-BR"/>
        </w:rPr>
        <w:t xml:space="preserve"> tại ba cấp chính quyền địa phương </w:t>
      </w:r>
      <w:r w:rsidRPr="00316C5E">
        <w:rPr>
          <w:rFonts w:ascii="Times New Roman" w:hAnsi="Times New Roman"/>
          <w:color w:val="000000"/>
          <w:sz w:val="28"/>
          <w:szCs w:val="28"/>
          <w:lang w:val="vi-VN"/>
        </w:rPr>
        <w:t xml:space="preserve">(tỉnh, huyện, xã). Do vậy, các địa phương gặp nhiều khó khăn, bất cập, </w:t>
      </w:r>
      <w:r>
        <w:rPr>
          <w:rFonts w:ascii="Times New Roman" w:hAnsi="Times New Roman"/>
          <w:color w:val="000000"/>
          <w:sz w:val="28"/>
          <w:szCs w:val="28"/>
          <w:lang w:val="vi-VN"/>
        </w:rPr>
        <w:t>không tránh khỏi</w:t>
      </w:r>
      <w:r w:rsidRPr="00316C5E">
        <w:rPr>
          <w:rFonts w:ascii="Times New Roman" w:hAnsi="Times New Roman"/>
          <w:color w:val="000000"/>
          <w:sz w:val="28"/>
          <w:szCs w:val="28"/>
          <w:lang w:val="vi-VN"/>
        </w:rPr>
        <w:t xml:space="preserve"> lúng túng trong </w:t>
      </w:r>
      <w:r w:rsidRPr="00813393">
        <w:rPr>
          <w:rFonts w:ascii="Times New Roman" w:hAnsi="Times New Roman"/>
          <w:color w:val="000000"/>
          <w:sz w:val="28"/>
          <w:szCs w:val="28"/>
          <w:lang w:val="vi-VN"/>
        </w:rPr>
        <w:t xml:space="preserve">việc </w:t>
      </w:r>
      <w:r w:rsidRPr="00316C5E">
        <w:rPr>
          <w:rFonts w:ascii="Times New Roman" w:hAnsi="Times New Roman"/>
          <w:color w:val="000000"/>
          <w:sz w:val="28"/>
          <w:szCs w:val="28"/>
          <w:lang w:val="vi-VN"/>
        </w:rPr>
        <w:t xml:space="preserve">đánh giá, </w:t>
      </w:r>
      <w:r w:rsidRPr="00316C5E">
        <w:rPr>
          <w:rFonts w:ascii="Times New Roman" w:hAnsi="Times New Roman"/>
          <w:spacing w:val="-2"/>
          <w:sz w:val="28"/>
          <w:szCs w:val="28"/>
          <w:lang w:val="pt-BR"/>
        </w:rPr>
        <w:t>xã, phường, thị trấn lành mạnh không có tệ nạn ma túy, mại dâm</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1.2. Mục tiêu giải quyết vấn đề</w:t>
      </w:r>
    </w:p>
    <w:p w:rsidR="00A74454" w:rsidRPr="00316C5E"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Đ</w:t>
      </w:r>
      <w:r w:rsidRPr="00316C5E">
        <w:rPr>
          <w:rFonts w:ascii="Times New Roman" w:hAnsi="Times New Roman"/>
          <w:color w:val="000000"/>
          <w:sz w:val="28"/>
          <w:szCs w:val="28"/>
          <w:lang w:val="vi-VN"/>
        </w:rPr>
        <w:t xml:space="preserve">ể </w:t>
      </w:r>
      <w:r w:rsidRPr="00813393">
        <w:rPr>
          <w:rFonts w:ascii="Times New Roman" w:hAnsi="Times New Roman"/>
          <w:color w:val="000000"/>
          <w:sz w:val="28"/>
          <w:szCs w:val="28"/>
          <w:lang w:val="vi-VN"/>
        </w:rPr>
        <w:t xml:space="preserve">bảo </w:t>
      </w:r>
      <w:r w:rsidRPr="00316C5E">
        <w:rPr>
          <w:rFonts w:ascii="Times New Roman" w:hAnsi="Times New Roman"/>
          <w:sz w:val="28"/>
          <w:szCs w:val="28"/>
          <w:lang w:val="vi-VN"/>
        </w:rPr>
        <w:t xml:space="preserve">đảm bảo cho việc đánh giá, </w:t>
      </w:r>
      <w:r w:rsidRPr="00813393">
        <w:rPr>
          <w:rFonts w:ascii="Times New Roman" w:hAnsi="Times New Roman"/>
          <w:color w:val="000000"/>
          <w:sz w:val="28"/>
          <w:szCs w:val="28"/>
          <w:lang w:val="vi-VN"/>
        </w:rPr>
        <w:t>xã, phường, thị trấn về công tác phòng, chống tệ nạn ma túy, mại dâm,</w:t>
      </w:r>
      <w:r w:rsidRPr="00316C5E">
        <w:rPr>
          <w:rFonts w:ascii="Times New Roman" w:hAnsi="Times New Roman"/>
          <w:sz w:val="28"/>
          <w:szCs w:val="28"/>
          <w:lang w:val="vi-VN"/>
        </w:rPr>
        <w:t xml:space="preserve"> được khả thi, thực chất hơn; gắn kết với xây dựng xã đạt nông thôn mới, </w:t>
      </w:r>
      <w:r w:rsidRPr="00813393">
        <w:rPr>
          <w:rFonts w:ascii="Times New Roman" w:hAnsi="Times New Roman"/>
          <w:sz w:val="28"/>
          <w:szCs w:val="28"/>
          <w:lang w:val="vi-VN"/>
        </w:rPr>
        <w:t xml:space="preserve">đô thị văn minh, </w:t>
      </w:r>
      <w:r w:rsidRPr="00316C5E">
        <w:rPr>
          <w:rFonts w:ascii="Times New Roman" w:hAnsi="Times New Roman"/>
          <w:sz w:val="28"/>
          <w:szCs w:val="28"/>
          <w:lang w:val="vi-VN"/>
        </w:rPr>
        <w:t>công tác thi đua, khen thưởng và đánh giá hiệu quả hoạt động của chính quyền</w:t>
      </w:r>
      <w:r w:rsidRPr="00813393">
        <w:rPr>
          <w:rFonts w:ascii="Times New Roman" w:hAnsi="Times New Roman"/>
          <w:sz w:val="28"/>
          <w:szCs w:val="28"/>
          <w:lang w:val="vi-VN"/>
        </w:rPr>
        <w:t xml:space="preserve"> địa phương cấp xã</w:t>
      </w:r>
      <w:r w:rsidRPr="00316C5E">
        <w:rPr>
          <w:rFonts w:ascii="Times New Roman" w:hAnsi="Times New Roman"/>
          <w:sz w:val="28"/>
          <w:szCs w:val="28"/>
          <w:lang w:val="vi-VN"/>
        </w:rPr>
        <w:t>.</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1.3. Các giải pháp đề xuất để giải quyết vấn đề</w:t>
      </w:r>
    </w:p>
    <w:p w:rsidR="00A74454" w:rsidRPr="00316C5E" w:rsidRDefault="00A74454" w:rsidP="006D6CF3">
      <w:pPr>
        <w:spacing w:before="120" w:after="0" w:line="240" w:lineRule="auto"/>
        <w:ind w:firstLine="720"/>
        <w:jc w:val="both"/>
        <w:rPr>
          <w:rFonts w:ascii="Times New Roman" w:hAnsi="Times New Roman"/>
          <w:sz w:val="28"/>
          <w:szCs w:val="28"/>
        </w:rPr>
      </w:pPr>
      <w:r>
        <w:rPr>
          <w:rFonts w:ascii="Times New Roman" w:hAnsi="Times New Roman"/>
          <w:sz w:val="28"/>
          <w:szCs w:val="28"/>
        </w:rPr>
        <w:t>a) Giải pháp 1A: G</w:t>
      </w:r>
      <w:r w:rsidRPr="00316C5E">
        <w:rPr>
          <w:rFonts w:ascii="Times New Roman" w:hAnsi="Times New Roman"/>
          <w:sz w:val="28"/>
          <w:szCs w:val="28"/>
        </w:rPr>
        <w:t>iữ nguyên hiện trạng</w:t>
      </w:r>
    </w:p>
    <w:p w:rsidR="00A74454" w:rsidRPr="00316C5E" w:rsidRDefault="00A74454" w:rsidP="006D6CF3">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b) Giải pháp 1B: </w:t>
      </w:r>
      <w:r w:rsidRPr="00316C5E">
        <w:rPr>
          <w:rFonts w:ascii="Times New Roman" w:hAnsi="Times New Roman"/>
          <w:sz w:val="28"/>
          <w:szCs w:val="28"/>
        </w:rPr>
        <w:t>Sửa</w:t>
      </w:r>
      <w:r>
        <w:rPr>
          <w:rFonts w:ascii="Times New Roman" w:hAnsi="Times New Roman"/>
          <w:sz w:val="28"/>
          <w:szCs w:val="28"/>
        </w:rPr>
        <w:t xml:space="preserve"> đổi đối tượng áp dụng đánh giá,</w:t>
      </w:r>
      <w:r w:rsidRPr="00316C5E">
        <w:rPr>
          <w:rFonts w:ascii="Times New Roman" w:hAnsi="Times New Roman"/>
          <w:sz w:val="28"/>
          <w:szCs w:val="28"/>
        </w:rPr>
        <w:t xml:space="preserve"> công nhận</w:t>
      </w:r>
      <w:r w:rsidRPr="00316C5E">
        <w:rPr>
          <w:rFonts w:ascii="Times New Roman" w:hAnsi="Times New Roman"/>
          <w:color w:val="000000"/>
          <w:sz w:val="28"/>
          <w:szCs w:val="28"/>
        </w:rPr>
        <w:t xml:space="preserve"> xã, phường, thị trấn về công tác phòng, chống tệ nạn ma túy, mại dâm,</w:t>
      </w:r>
      <w:r>
        <w:rPr>
          <w:rFonts w:ascii="Times New Roman" w:hAnsi="Times New Roman"/>
          <w:color w:val="000000"/>
          <w:sz w:val="28"/>
          <w:szCs w:val="28"/>
        </w:rPr>
        <w:t xml:space="preserve"> </w:t>
      </w:r>
      <w:r>
        <w:rPr>
          <w:rFonts w:ascii="Times New Roman" w:hAnsi="Times New Roman"/>
          <w:sz w:val="28"/>
          <w:szCs w:val="28"/>
        </w:rPr>
        <w:t>theo hướng đánh giá, xếp loại</w:t>
      </w:r>
      <w:r w:rsidRPr="00316C5E">
        <w:rPr>
          <w:rFonts w:ascii="Times New Roman" w:hAnsi="Times New Roman"/>
          <w:sz w:val="28"/>
          <w:szCs w:val="28"/>
        </w:rPr>
        <w:t xml:space="preserve"> </w:t>
      </w:r>
      <w:r>
        <w:rPr>
          <w:rFonts w:ascii="Times New Roman" w:hAnsi="Times New Roman"/>
          <w:sz w:val="28"/>
          <w:szCs w:val="28"/>
        </w:rPr>
        <w:t>đối với cấp xã; không phân loại đối với</w:t>
      </w:r>
      <w:r w:rsidRPr="00316C5E">
        <w:rPr>
          <w:rFonts w:ascii="Times New Roman" w:hAnsi="Times New Roman"/>
          <w:sz w:val="28"/>
          <w:szCs w:val="28"/>
        </w:rPr>
        <w:t xml:space="preserve"> cấp tỉnh.</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1.4. Đánh giá tác động của các giải pháp</w:t>
      </w:r>
    </w:p>
    <w:p w:rsidR="00A74454" w:rsidRPr="00316C5E"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a) Đối với giải pháp 1A: </w:t>
      </w:r>
    </w:p>
    <w:p w:rsidR="00A74454" w:rsidRPr="00316C5E"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 Ưu điểm: </w:t>
      </w:r>
      <w:r w:rsidRPr="00813393">
        <w:rPr>
          <w:rFonts w:ascii="Times New Roman" w:hAnsi="Times New Roman"/>
          <w:sz w:val="28"/>
          <w:szCs w:val="28"/>
          <w:lang w:val="vi-VN"/>
        </w:rPr>
        <w:t>việc đánh</w:t>
      </w:r>
      <w:r w:rsidRPr="00316C5E">
        <w:rPr>
          <w:rFonts w:ascii="Times New Roman" w:hAnsi="Times New Roman"/>
          <w:sz w:val="28"/>
          <w:szCs w:val="28"/>
          <w:lang w:val="vi-VN"/>
        </w:rPr>
        <w:t xml:space="preserve"> giá, </w:t>
      </w:r>
      <w:r w:rsidRPr="00813393">
        <w:rPr>
          <w:rFonts w:ascii="Times New Roman" w:hAnsi="Times New Roman"/>
          <w:sz w:val="28"/>
          <w:szCs w:val="28"/>
          <w:lang w:val="vi-VN"/>
        </w:rPr>
        <w:t>phân loại</w:t>
      </w:r>
      <w:r w:rsidRPr="00813393">
        <w:rPr>
          <w:rFonts w:ascii="Times New Roman" w:hAnsi="Times New Roman"/>
          <w:color w:val="000000"/>
          <w:sz w:val="28"/>
          <w:szCs w:val="28"/>
          <w:lang w:val="vi-VN"/>
        </w:rPr>
        <w:t xml:space="preserve"> xã, phường, thị trấn lành mạnh không có tệ nạn ma túy, mại dâm</w:t>
      </w:r>
      <w:r w:rsidRPr="00813393">
        <w:rPr>
          <w:rFonts w:ascii="Times New Roman" w:hAnsi="Times New Roman"/>
          <w:sz w:val="28"/>
          <w:szCs w:val="28"/>
          <w:lang w:val="vi-VN"/>
        </w:rPr>
        <w:t xml:space="preserve">, </w:t>
      </w:r>
      <w:r>
        <w:rPr>
          <w:rFonts w:ascii="Times New Roman" w:hAnsi="Times New Roman"/>
          <w:sz w:val="28"/>
          <w:szCs w:val="28"/>
          <w:lang w:val="vi-VN"/>
        </w:rPr>
        <w:t>được thực hiện đối với</w:t>
      </w:r>
      <w:r w:rsidRPr="00813393">
        <w:rPr>
          <w:rFonts w:ascii="Times New Roman" w:hAnsi="Times New Roman"/>
          <w:sz w:val="28"/>
          <w:szCs w:val="28"/>
          <w:lang w:val="vi-VN"/>
        </w:rPr>
        <w:t xml:space="preserve"> đơn vị</w:t>
      </w:r>
      <w:r w:rsidRPr="00316C5E">
        <w:rPr>
          <w:rFonts w:ascii="Times New Roman" w:hAnsi="Times New Roman"/>
          <w:sz w:val="28"/>
          <w:szCs w:val="28"/>
          <w:lang w:val="vi-VN"/>
        </w:rPr>
        <w:t xml:space="preserve"> </w:t>
      </w:r>
      <w:r w:rsidRPr="00813393">
        <w:rPr>
          <w:rFonts w:ascii="Times New Roman" w:hAnsi="Times New Roman"/>
          <w:sz w:val="28"/>
          <w:szCs w:val="28"/>
          <w:lang w:val="vi-VN"/>
        </w:rPr>
        <w:t xml:space="preserve">hành chính các cấp </w:t>
      </w:r>
      <w:r w:rsidRPr="00316C5E">
        <w:rPr>
          <w:rFonts w:ascii="Times New Roman" w:hAnsi="Times New Roman"/>
          <w:sz w:val="28"/>
          <w:szCs w:val="28"/>
          <w:lang w:val="vi-VN"/>
        </w:rPr>
        <w:t>(tỉnh, huyện, xã).</w:t>
      </w:r>
    </w:p>
    <w:p w:rsidR="00A74454" w:rsidRPr="007A0870" w:rsidRDefault="00A74454" w:rsidP="006D6CF3">
      <w:pPr>
        <w:spacing w:before="120" w:after="0" w:line="240" w:lineRule="auto"/>
        <w:ind w:firstLine="720"/>
        <w:jc w:val="both"/>
        <w:rPr>
          <w:rFonts w:ascii="Times New Roman" w:hAnsi="Times New Roman"/>
          <w:color w:val="000000"/>
          <w:sz w:val="28"/>
          <w:szCs w:val="28"/>
          <w:lang w:val="vi-VN"/>
        </w:rPr>
      </w:pPr>
      <w:r w:rsidRPr="00316C5E">
        <w:rPr>
          <w:rFonts w:ascii="Times New Roman" w:hAnsi="Times New Roman"/>
          <w:sz w:val="28"/>
          <w:szCs w:val="28"/>
          <w:lang w:val="vi-VN"/>
        </w:rPr>
        <w:t>- Nhược điểm: K</w:t>
      </w:r>
      <w:r w:rsidRPr="00316C5E">
        <w:rPr>
          <w:rFonts w:ascii="Times New Roman" w:hAnsi="Times New Roman"/>
          <w:color w:val="000000"/>
          <w:sz w:val="28"/>
          <w:szCs w:val="28"/>
          <w:lang w:val="vi-VN"/>
        </w:rPr>
        <w:t xml:space="preserve">hối lượng công việc nhiều, </w:t>
      </w:r>
      <w:r w:rsidRPr="00813393">
        <w:rPr>
          <w:rFonts w:ascii="Times New Roman" w:hAnsi="Times New Roman"/>
          <w:color w:val="000000"/>
          <w:sz w:val="28"/>
          <w:szCs w:val="28"/>
          <w:lang w:val="vi-VN"/>
        </w:rPr>
        <w:t>hệ thống biểu bảng phức tạp, tiêu chí phân loại tỉnh, thành phố về tệ nạn ma túy, mại dâm không ổn định (dựa trên tỷ lệ người nghiện ma túy, người bán dâm với dân số của tỉnh, thành phố)</w:t>
      </w:r>
      <w:r w:rsidR="005E582C" w:rsidRPr="007A0870">
        <w:rPr>
          <w:rFonts w:ascii="Times New Roman" w:hAnsi="Times New Roman"/>
          <w:color w:val="000000"/>
          <w:sz w:val="28"/>
          <w:szCs w:val="28"/>
          <w:lang w:val="vi-VN"/>
        </w:rPr>
        <w:t>, cấp xã không chủ động trong việc chấm điểm, đánh giá, xếp loại về tệ nạn ma túy của xã mình</w:t>
      </w:r>
      <w:r w:rsidR="003516D9" w:rsidRPr="007A0870">
        <w:rPr>
          <w:rFonts w:ascii="Times New Roman" w:hAnsi="Times New Roman"/>
          <w:color w:val="000000"/>
          <w:sz w:val="28"/>
          <w:szCs w:val="28"/>
          <w:lang w:val="vi-VN"/>
        </w:rPr>
        <w:t>.</w:t>
      </w:r>
    </w:p>
    <w:p w:rsidR="00A74454" w:rsidRPr="00316C5E"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b) Đối với giải pháp 1B: </w:t>
      </w:r>
    </w:p>
    <w:p w:rsidR="00A74454" w:rsidRPr="00813393"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 Ưu điểm: </w:t>
      </w:r>
      <w:r w:rsidRPr="00813393">
        <w:rPr>
          <w:rFonts w:ascii="Times New Roman" w:hAnsi="Times New Roman"/>
          <w:sz w:val="28"/>
          <w:szCs w:val="28"/>
          <w:lang w:val="vi-VN"/>
        </w:rPr>
        <w:t xml:space="preserve">việc chấm điểm, đánh giá, xếp loại </w:t>
      </w:r>
      <w:r w:rsidRPr="00813393">
        <w:rPr>
          <w:rFonts w:ascii="Times New Roman" w:hAnsi="Times New Roman"/>
          <w:color w:val="000000"/>
          <w:sz w:val="28"/>
          <w:szCs w:val="28"/>
          <w:lang w:val="vi-VN"/>
        </w:rPr>
        <w:t>về công tác phòng, chống tệ nạn ma túy, mại dâm</w:t>
      </w:r>
      <w:r w:rsidRPr="00813393">
        <w:rPr>
          <w:rFonts w:ascii="Times New Roman" w:hAnsi="Times New Roman"/>
          <w:sz w:val="28"/>
          <w:szCs w:val="28"/>
          <w:lang w:val="vi-VN"/>
        </w:rPr>
        <w:t xml:space="preserve"> đối với cấp </w:t>
      </w:r>
      <w:r w:rsidRPr="00813393">
        <w:rPr>
          <w:rFonts w:ascii="Times New Roman" w:hAnsi="Times New Roman"/>
          <w:color w:val="000000"/>
          <w:sz w:val="28"/>
          <w:szCs w:val="28"/>
          <w:lang w:val="vi-VN"/>
        </w:rPr>
        <w:t>xã</w:t>
      </w:r>
      <w:r w:rsidR="003516D9" w:rsidRPr="007A0870">
        <w:rPr>
          <w:rFonts w:ascii="Times New Roman" w:hAnsi="Times New Roman"/>
          <w:color w:val="000000"/>
          <w:sz w:val="28"/>
          <w:szCs w:val="28"/>
          <w:lang w:val="vi-VN"/>
        </w:rPr>
        <w:t xml:space="preserve"> được chủ động, </w:t>
      </w:r>
      <w:r w:rsidRPr="00813393">
        <w:rPr>
          <w:rFonts w:ascii="Times New Roman" w:hAnsi="Times New Roman"/>
          <w:sz w:val="28"/>
          <w:szCs w:val="28"/>
          <w:lang w:val="vi-VN"/>
        </w:rPr>
        <w:t xml:space="preserve">không phụ thuộc vào phân loại đối với cấp tỉnh  nên </w:t>
      </w:r>
      <w:r w:rsidRPr="00316C5E">
        <w:rPr>
          <w:rFonts w:ascii="Times New Roman" w:hAnsi="Times New Roman"/>
          <w:sz w:val="28"/>
          <w:szCs w:val="28"/>
          <w:lang w:val="vi-VN"/>
        </w:rPr>
        <w:t xml:space="preserve">bảo đảm </w:t>
      </w:r>
      <w:r>
        <w:rPr>
          <w:rFonts w:ascii="Times New Roman" w:hAnsi="Times New Roman"/>
          <w:sz w:val="28"/>
          <w:szCs w:val="28"/>
          <w:lang w:val="vi-VN"/>
        </w:rPr>
        <w:t xml:space="preserve">khả thi, thực chất hơn; gắn </w:t>
      </w:r>
      <w:r w:rsidRPr="00316C5E">
        <w:rPr>
          <w:rFonts w:ascii="Times New Roman" w:hAnsi="Times New Roman"/>
          <w:sz w:val="28"/>
          <w:szCs w:val="28"/>
          <w:lang w:val="vi-VN"/>
        </w:rPr>
        <w:t xml:space="preserve">với xây dựng </w:t>
      </w:r>
      <w:r w:rsidRPr="00813393">
        <w:rPr>
          <w:rFonts w:ascii="Times New Roman" w:hAnsi="Times New Roman"/>
          <w:sz w:val="28"/>
          <w:szCs w:val="28"/>
          <w:lang w:val="vi-VN"/>
        </w:rPr>
        <w:t xml:space="preserve">cấp </w:t>
      </w:r>
      <w:r w:rsidRPr="00316C5E">
        <w:rPr>
          <w:rFonts w:ascii="Times New Roman" w:hAnsi="Times New Roman"/>
          <w:sz w:val="28"/>
          <w:szCs w:val="28"/>
          <w:lang w:val="vi-VN"/>
        </w:rPr>
        <w:t xml:space="preserve">xã đạt nông thôn mới, </w:t>
      </w:r>
      <w:r w:rsidRPr="00813393">
        <w:rPr>
          <w:rFonts w:ascii="Times New Roman" w:hAnsi="Times New Roman"/>
          <w:sz w:val="28"/>
          <w:szCs w:val="28"/>
          <w:lang w:val="vi-VN"/>
        </w:rPr>
        <w:t xml:space="preserve">đô thị văn minh; </w:t>
      </w:r>
      <w:r w:rsidRPr="00316C5E">
        <w:rPr>
          <w:rFonts w:ascii="Times New Roman" w:hAnsi="Times New Roman"/>
          <w:sz w:val="28"/>
          <w:szCs w:val="28"/>
          <w:lang w:val="vi-VN"/>
        </w:rPr>
        <w:t>công tác thi đua, khen thưởng hàng năm</w:t>
      </w:r>
      <w:r>
        <w:rPr>
          <w:rFonts w:ascii="Times New Roman" w:hAnsi="Times New Roman"/>
          <w:sz w:val="28"/>
          <w:szCs w:val="28"/>
          <w:lang w:val="vi-VN"/>
        </w:rPr>
        <w:t xml:space="preserve"> và đánh giá</w:t>
      </w:r>
      <w:r w:rsidRPr="00316C5E">
        <w:rPr>
          <w:rFonts w:ascii="Times New Roman" w:hAnsi="Times New Roman"/>
          <w:sz w:val="28"/>
          <w:szCs w:val="28"/>
          <w:lang w:val="vi-VN"/>
        </w:rPr>
        <w:t xml:space="preserve"> hiệu quả hoạt động của chính quyền </w:t>
      </w:r>
      <w:r w:rsidRPr="00813393">
        <w:rPr>
          <w:rFonts w:ascii="Times New Roman" w:hAnsi="Times New Roman"/>
          <w:sz w:val="28"/>
          <w:szCs w:val="28"/>
          <w:lang w:val="vi-VN"/>
        </w:rPr>
        <w:t>địa phương</w:t>
      </w:r>
      <w:r w:rsidRPr="00316C5E">
        <w:rPr>
          <w:rFonts w:ascii="Times New Roman" w:hAnsi="Times New Roman"/>
          <w:sz w:val="28"/>
          <w:szCs w:val="28"/>
          <w:lang w:val="vi-VN"/>
        </w:rPr>
        <w:t>.</w:t>
      </w:r>
      <w:r w:rsidRPr="00813393">
        <w:rPr>
          <w:rFonts w:ascii="Times New Roman" w:hAnsi="Times New Roman"/>
          <w:sz w:val="28"/>
          <w:szCs w:val="28"/>
          <w:lang w:val="vi-VN"/>
        </w:rPr>
        <w:t xml:space="preserve"> </w:t>
      </w:r>
    </w:p>
    <w:p w:rsidR="00A74454" w:rsidRPr="00813393" w:rsidRDefault="00A74454" w:rsidP="006D6CF3">
      <w:pPr>
        <w:spacing w:before="120" w:after="0" w:line="240" w:lineRule="auto"/>
        <w:ind w:firstLine="720"/>
        <w:jc w:val="both"/>
        <w:rPr>
          <w:rFonts w:ascii="Times New Roman" w:hAnsi="Times New Roman"/>
          <w:sz w:val="28"/>
          <w:szCs w:val="28"/>
          <w:lang w:val="vi-VN"/>
        </w:rPr>
      </w:pPr>
      <w:r w:rsidRPr="00813393">
        <w:rPr>
          <w:rFonts w:ascii="Times New Roman" w:hAnsi="Times New Roman"/>
          <w:color w:val="000000"/>
          <w:sz w:val="28"/>
          <w:szCs w:val="28"/>
          <w:lang w:val="vi-VN"/>
        </w:rPr>
        <w:t>Mặt khác, theo luật Tổ chức chính quyền địa phương (năm 2015), thì đơn vị hành chính cấp xã được phân thành ba loại: loại I, loại II và loại III, mà nội dung đánh giá, xếp loại về công tác phòng, chống tệ nạn ma túy, mại dâm</w:t>
      </w:r>
      <w:r w:rsidRPr="00813393">
        <w:rPr>
          <w:rFonts w:ascii="Times New Roman" w:hAnsi="Times New Roman"/>
          <w:sz w:val="28"/>
          <w:szCs w:val="28"/>
          <w:lang w:val="vi-VN"/>
        </w:rPr>
        <w:t xml:space="preserve">, </w:t>
      </w:r>
      <w:r w:rsidRPr="00813393">
        <w:rPr>
          <w:rFonts w:ascii="Times New Roman" w:hAnsi="Times New Roman"/>
          <w:color w:val="000000"/>
          <w:sz w:val="28"/>
          <w:szCs w:val="28"/>
          <w:lang w:val="vi-VN"/>
        </w:rPr>
        <w:lastRenderedPageBreak/>
        <w:t xml:space="preserve">không phụ thuộc số lượng người nghiện ma túy, người bán dâm theo quy mô, mật độ dân số. </w:t>
      </w:r>
    </w:p>
    <w:p w:rsidR="00A74454" w:rsidRPr="00316C5E"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Nhược điểm: Không có.</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1.5. Kiến nghị giải pháp lựa chọn</w:t>
      </w:r>
    </w:p>
    <w:p w:rsidR="00A74454" w:rsidRPr="00316C5E" w:rsidRDefault="00A74454" w:rsidP="006D6CF3">
      <w:pPr>
        <w:pStyle w:val="NormalWeb"/>
        <w:spacing w:before="120" w:beforeAutospacing="0" w:after="0" w:afterAutospacing="0"/>
        <w:ind w:firstLine="720"/>
        <w:jc w:val="both"/>
        <w:rPr>
          <w:sz w:val="28"/>
          <w:szCs w:val="28"/>
          <w:lang w:val="vi-VN"/>
        </w:rPr>
      </w:pPr>
      <w:r w:rsidRPr="00316C5E">
        <w:rPr>
          <w:color w:val="000000"/>
          <w:sz w:val="28"/>
          <w:szCs w:val="28"/>
          <w:lang w:val="vi-VN"/>
        </w:rPr>
        <w:t xml:space="preserve">Trên cơ sở đánh giá các ưu điểm, nhược điểm của các phương án, cơ quan chủ trì soạn thảo đã chọn </w:t>
      </w:r>
      <w:r w:rsidRPr="00085FB7">
        <w:rPr>
          <w:color w:val="000000"/>
          <w:sz w:val="28"/>
          <w:szCs w:val="28"/>
          <w:lang w:val="vi-VN"/>
        </w:rPr>
        <w:t>giải pháp 1</w:t>
      </w:r>
      <w:r w:rsidRPr="00813393">
        <w:rPr>
          <w:color w:val="000000"/>
          <w:sz w:val="28"/>
          <w:szCs w:val="28"/>
          <w:lang w:val="vi-VN"/>
        </w:rPr>
        <w:t>B</w:t>
      </w:r>
      <w:r w:rsidRPr="00316C5E">
        <w:rPr>
          <w:b/>
          <w:color w:val="000000"/>
          <w:sz w:val="28"/>
          <w:szCs w:val="28"/>
          <w:lang w:val="vi-VN"/>
        </w:rPr>
        <w:t xml:space="preserve">. </w:t>
      </w:r>
      <w:r w:rsidRPr="00316C5E">
        <w:rPr>
          <w:color w:val="000000"/>
          <w:sz w:val="28"/>
          <w:szCs w:val="28"/>
          <w:lang w:val="vi-VN"/>
        </w:rPr>
        <w:t xml:space="preserve">Theo đó, dự thảo Quyết định quy định đối tượng áp dụng việc </w:t>
      </w:r>
      <w:r>
        <w:rPr>
          <w:sz w:val="28"/>
          <w:szCs w:val="28"/>
          <w:lang w:val="vi-VN"/>
        </w:rPr>
        <w:t>đánh giá, công nhận</w:t>
      </w:r>
      <w:r w:rsidRPr="00316C5E">
        <w:rPr>
          <w:sz w:val="28"/>
          <w:szCs w:val="28"/>
          <w:lang w:val="vi-VN"/>
        </w:rPr>
        <w:t xml:space="preserve"> </w:t>
      </w:r>
      <w:r w:rsidRPr="00813393">
        <w:rPr>
          <w:color w:val="000000"/>
          <w:sz w:val="28"/>
          <w:szCs w:val="28"/>
          <w:lang w:val="vi-VN"/>
        </w:rPr>
        <w:t>về công tác phòng, chống tệ nạn ma túy, mại dâm</w:t>
      </w:r>
      <w:r w:rsidRPr="00813393">
        <w:rPr>
          <w:sz w:val="28"/>
          <w:szCs w:val="28"/>
          <w:lang w:val="vi-VN"/>
        </w:rPr>
        <w:t xml:space="preserve"> </w:t>
      </w:r>
      <w:r w:rsidRPr="00316C5E">
        <w:rPr>
          <w:sz w:val="28"/>
          <w:szCs w:val="28"/>
          <w:lang w:val="vi-VN"/>
        </w:rPr>
        <w:t>đối với xã, phường, thị trấn.</w:t>
      </w:r>
    </w:p>
    <w:p w:rsidR="00A74454" w:rsidRPr="00813393" w:rsidRDefault="00A74454" w:rsidP="006D6CF3">
      <w:pPr>
        <w:spacing w:before="120" w:after="0" w:line="240" w:lineRule="auto"/>
        <w:ind w:firstLine="720"/>
        <w:jc w:val="both"/>
        <w:rPr>
          <w:rFonts w:ascii="Times New Roman" w:hAnsi="Times New Roman"/>
          <w:b/>
          <w:sz w:val="28"/>
          <w:szCs w:val="28"/>
          <w:lang w:val="vi-VN"/>
        </w:rPr>
      </w:pPr>
      <w:r w:rsidRPr="00316C5E">
        <w:rPr>
          <w:rFonts w:ascii="Times New Roman" w:hAnsi="Times New Roman"/>
          <w:b/>
          <w:sz w:val="28"/>
          <w:szCs w:val="28"/>
          <w:lang w:val="vi-VN"/>
        </w:rPr>
        <w:t xml:space="preserve">2. </w:t>
      </w:r>
      <w:r w:rsidRPr="00813393">
        <w:rPr>
          <w:rFonts w:ascii="Times New Roman" w:hAnsi="Times New Roman"/>
          <w:b/>
          <w:sz w:val="28"/>
          <w:szCs w:val="28"/>
          <w:lang w:val="vi-VN"/>
        </w:rPr>
        <w:t>Nội dung</w:t>
      </w:r>
      <w:r w:rsidRPr="00B153F8">
        <w:rPr>
          <w:rFonts w:ascii="Times New Roman" w:hAnsi="Times New Roman"/>
          <w:b/>
          <w:sz w:val="28"/>
          <w:szCs w:val="28"/>
          <w:lang w:val="vi-VN"/>
        </w:rPr>
        <w:t xml:space="preserve"> đánh giá</w:t>
      </w:r>
      <w:r w:rsidRPr="00813393">
        <w:rPr>
          <w:rFonts w:ascii="Times New Roman" w:hAnsi="Times New Roman"/>
          <w:b/>
          <w:sz w:val="28"/>
          <w:szCs w:val="28"/>
          <w:lang w:val="vi-VN"/>
        </w:rPr>
        <w:t>, xếp loại</w:t>
      </w:r>
      <w:r w:rsidRPr="00B153F8">
        <w:rPr>
          <w:rFonts w:ascii="Times New Roman" w:hAnsi="Times New Roman"/>
          <w:b/>
          <w:sz w:val="28"/>
          <w:szCs w:val="28"/>
          <w:lang w:val="vi-VN"/>
        </w:rPr>
        <w:t xml:space="preserve"> cấp xã về công tác phòng, chống tệ nạn ma túy, mại dâm</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2.1. Xác định vấn đề</w:t>
      </w:r>
    </w:p>
    <w:p w:rsidR="00A74454" w:rsidRDefault="00A74454" w:rsidP="006D6CF3">
      <w:pPr>
        <w:spacing w:before="120" w:after="0" w:line="240" w:lineRule="auto"/>
        <w:ind w:firstLine="720"/>
        <w:jc w:val="both"/>
        <w:rPr>
          <w:rFonts w:ascii="Times New Roman" w:hAnsi="Times New Roman"/>
          <w:spacing w:val="-2"/>
          <w:sz w:val="28"/>
          <w:szCs w:val="28"/>
          <w:lang w:val="pt-BR"/>
        </w:rPr>
      </w:pPr>
      <w:r w:rsidRPr="00813393">
        <w:rPr>
          <w:rFonts w:ascii="Times New Roman" w:hAnsi="Times New Roman"/>
          <w:sz w:val="28"/>
          <w:szCs w:val="28"/>
          <w:lang w:val="vi-VN"/>
        </w:rPr>
        <w:t>Nhiều nội dung</w:t>
      </w:r>
      <w:r>
        <w:rPr>
          <w:rFonts w:ascii="Times New Roman" w:hAnsi="Times New Roman"/>
          <w:sz w:val="28"/>
          <w:szCs w:val="28"/>
          <w:lang w:val="vi-VN"/>
        </w:rPr>
        <w:t xml:space="preserve"> tiêu chí</w:t>
      </w:r>
      <w:r w:rsidRPr="00316C5E">
        <w:rPr>
          <w:rFonts w:ascii="Times New Roman" w:hAnsi="Times New Roman"/>
          <w:spacing w:val="-2"/>
          <w:sz w:val="28"/>
          <w:szCs w:val="28"/>
          <w:lang w:val="pt-BR"/>
        </w:rPr>
        <w:t xml:space="preserve"> </w:t>
      </w:r>
      <w:r>
        <w:rPr>
          <w:rFonts w:ascii="Times New Roman" w:hAnsi="Times New Roman"/>
          <w:spacing w:val="-2"/>
          <w:sz w:val="28"/>
          <w:szCs w:val="28"/>
          <w:lang w:val="pt-BR"/>
        </w:rPr>
        <w:t xml:space="preserve">chấm điểm, </w:t>
      </w:r>
      <w:r w:rsidRPr="00316C5E">
        <w:rPr>
          <w:rFonts w:ascii="Times New Roman" w:hAnsi="Times New Roman"/>
          <w:spacing w:val="-2"/>
          <w:sz w:val="28"/>
          <w:szCs w:val="28"/>
          <w:lang w:val="pt-BR"/>
        </w:rPr>
        <w:t xml:space="preserve">phân loại, đánh giá công tác xây dựng xã, phường, thị trấn lành mạnh không có tệ nạn ma túy, mại dâm </w:t>
      </w:r>
      <w:r>
        <w:rPr>
          <w:rFonts w:ascii="Times New Roman" w:hAnsi="Times New Roman"/>
          <w:spacing w:val="-2"/>
          <w:sz w:val="28"/>
          <w:szCs w:val="28"/>
          <w:lang w:val="pt-BR"/>
        </w:rPr>
        <w:t>theo NQLT 01 không còn hiệu lực pháp lý như:</w:t>
      </w:r>
    </w:p>
    <w:p w:rsidR="00A74454" w:rsidRPr="00813393" w:rsidRDefault="00A74454" w:rsidP="006D6CF3">
      <w:pPr>
        <w:spacing w:before="120" w:after="0" w:line="240" w:lineRule="auto"/>
        <w:ind w:firstLine="720"/>
        <w:jc w:val="both"/>
        <w:rPr>
          <w:rFonts w:ascii="Times New Roman" w:hAnsi="Times New Roman"/>
          <w:iCs/>
          <w:color w:val="000000"/>
          <w:sz w:val="28"/>
          <w:szCs w:val="16"/>
          <w:shd w:val="clear" w:color="auto" w:fill="FFFFFF"/>
          <w:lang w:val="pt-BR"/>
        </w:rPr>
      </w:pPr>
      <w:r>
        <w:rPr>
          <w:rFonts w:ascii="Times New Roman" w:hAnsi="Times New Roman"/>
          <w:spacing w:val="-2"/>
          <w:sz w:val="28"/>
          <w:szCs w:val="28"/>
          <w:lang w:val="pt-BR"/>
        </w:rPr>
        <w:t>- Về ma túy: Tiêu chí được quy định trên cơ sở thực hiện các văn bản quy phạm pháp luật đã hết hiệu lực thi hành</w:t>
      </w:r>
      <w:r w:rsidR="000C089F">
        <w:rPr>
          <w:rFonts w:ascii="Times New Roman" w:hAnsi="Times New Roman"/>
          <w:spacing w:val="-2"/>
          <w:sz w:val="28"/>
          <w:szCs w:val="28"/>
          <w:lang w:val="pt-BR"/>
        </w:rPr>
        <w:t xml:space="preserve"> hoặc hết hiệu lực một phần</w:t>
      </w:r>
      <w:r>
        <w:rPr>
          <w:rFonts w:ascii="Times New Roman" w:hAnsi="Times New Roman"/>
          <w:spacing w:val="-2"/>
          <w:sz w:val="28"/>
          <w:szCs w:val="28"/>
          <w:lang w:val="pt-BR"/>
        </w:rPr>
        <w:t xml:space="preserve">: Nghị định số 56/2002/NĐ-CP  </w:t>
      </w:r>
      <w:r w:rsidRPr="00813393">
        <w:rPr>
          <w:rFonts w:ascii="Times New Roman" w:hAnsi="Times New Roman"/>
          <w:iCs/>
          <w:color w:val="000000"/>
          <w:sz w:val="28"/>
          <w:szCs w:val="16"/>
          <w:shd w:val="clear" w:color="auto" w:fill="FFFFFF"/>
          <w:lang w:val="pt-BR"/>
        </w:rPr>
        <w:t xml:space="preserve">ngày 15 tháng 5 năm 2002 về  tổ chức cai nghiện ma túy tại gia đình và cộng đồng; Nghị định số </w:t>
      </w:r>
      <w:bookmarkStart w:id="6" w:name="loai_hd1_name"/>
      <w:r w:rsidRPr="00813393">
        <w:rPr>
          <w:rFonts w:ascii="Times New Roman" w:hAnsi="Times New Roman"/>
          <w:iCs/>
          <w:color w:val="000000"/>
          <w:sz w:val="28"/>
          <w:szCs w:val="16"/>
          <w:shd w:val="clear" w:color="auto" w:fill="FFFFFF"/>
          <w:lang w:val="pt-BR"/>
        </w:rPr>
        <w:t>135/2004/NĐ-CP ngày 10 tháng 6 năm 2004 quy định chế độ áp dụng biện pháp đưa vào cơ sở chữa bệnh, tổ chức hoạt động của cơ sở chữa theo Pháp lệnh Xử lý vi phạm hành chính và chế độ áp dụng đối với người chưa thành niên, người tự nguyện vào cơ sở chữa bệnh;</w:t>
      </w:r>
      <w:bookmarkEnd w:id="6"/>
      <w:r w:rsidRPr="00813393">
        <w:rPr>
          <w:rFonts w:ascii="Times New Roman" w:hAnsi="Times New Roman"/>
          <w:iCs/>
          <w:color w:val="000000"/>
          <w:sz w:val="28"/>
          <w:szCs w:val="16"/>
          <w:shd w:val="clear" w:color="auto" w:fill="FFFFFF"/>
          <w:lang w:val="pt-BR"/>
        </w:rPr>
        <w:t xml:space="preserve"> Nghị định số 146/2004/NĐ-CP ngày 19 tháng 7 năm 2004 quy định thủ tục, thẩm quyền quyết đưa vào cơ sở quản lý, dạy nghề và giải quyết việc làm đối với người sau cai nghiện ma túy; Nghị định số 163/2003/NĐ-CP ngày 19 tháng 12 năm 2003 hướng dẫn thi hành biện pháp giáo dục tại xã, phường, thị trấn.</w:t>
      </w:r>
    </w:p>
    <w:p w:rsidR="00A74454" w:rsidRPr="00813393" w:rsidRDefault="00A74454" w:rsidP="006D6CF3">
      <w:pPr>
        <w:shd w:val="clear" w:color="auto" w:fill="FFFFFF"/>
        <w:spacing w:before="120" w:after="0" w:line="208" w:lineRule="atLeast"/>
        <w:ind w:firstLine="720"/>
        <w:jc w:val="both"/>
        <w:rPr>
          <w:rFonts w:ascii="Times New Roman" w:hAnsi="Times New Roman"/>
          <w:iCs/>
          <w:color w:val="000000"/>
          <w:sz w:val="28"/>
          <w:szCs w:val="16"/>
          <w:shd w:val="clear" w:color="auto" w:fill="FFFFFF"/>
          <w:lang w:val="pt-BR"/>
        </w:rPr>
      </w:pPr>
      <w:r w:rsidRPr="00813393">
        <w:rPr>
          <w:rFonts w:ascii="Times New Roman" w:hAnsi="Times New Roman"/>
          <w:iCs/>
          <w:color w:val="000000"/>
          <w:sz w:val="28"/>
          <w:szCs w:val="16"/>
          <w:shd w:val="clear" w:color="auto" w:fill="FFFFFF"/>
          <w:lang w:val="pt-BR"/>
        </w:rPr>
        <w:t>- Về mại dâm: Nghị quyết số 24/2012/QH13 ngày 20 tháng 6 năm 2012 của Quốc hội thi hành Luật xử lý vi phạm hành chính và Luật xử lý vi phạm hành chính, năm 2012 về việc không áp dụng biện pháp giáo dục tại xã, phường, thị trấn và đưa vào cơ sở chữa bệnh đối với người bán dâm. Người có hành vi bán dâm bị xử phạt hành chính theo quy định của pháp luật, theo đó gần 50% tiêu chí chấm điểm theo nội dung đánh giá của NQLT 01 không còn phù hợp (10/22 tiêu chí). Như vậy, các tiêu chí chấm điểm và biểu thống kê báo cáo về quản lý, chữa trị, phục hồi cho người bán dâm cần loại bỏ.</w:t>
      </w:r>
    </w:p>
    <w:p w:rsidR="00A74454" w:rsidRDefault="00A74454" w:rsidP="006D6CF3">
      <w:pPr>
        <w:spacing w:before="120" w:after="0" w:line="240" w:lineRule="auto"/>
        <w:ind w:firstLine="669"/>
        <w:jc w:val="both"/>
        <w:rPr>
          <w:rFonts w:ascii="Times New Roman" w:hAnsi="Times New Roman"/>
          <w:sz w:val="28"/>
          <w:szCs w:val="28"/>
          <w:lang w:val="pt-BR" w:eastAsia="vi-VN"/>
        </w:rPr>
      </w:pPr>
      <w:r>
        <w:rPr>
          <w:rFonts w:ascii="Times New Roman" w:hAnsi="Times New Roman"/>
          <w:sz w:val="28"/>
          <w:szCs w:val="28"/>
          <w:lang w:val="pt-BR" w:eastAsia="vi-VN"/>
        </w:rPr>
        <w:t xml:space="preserve">- NQLT 01 quy định về tiêu chí chấm điểm đánh giá thành bốn mức chuyển hóa của xã, phường, thị trấn về phòng, chống tệ nạn ma túy, mại dâm nên hệ thống biểu bảng thống kê phức tạp, gây khó khăn cho địa phương và không phù hợp thực tiễn. </w:t>
      </w:r>
      <w:r w:rsidR="00664503">
        <w:rPr>
          <w:rFonts w:ascii="Times New Roman" w:hAnsi="Times New Roman"/>
          <w:sz w:val="28"/>
          <w:szCs w:val="28"/>
          <w:lang w:val="pt-BR" w:eastAsia="vi-VN"/>
        </w:rPr>
        <w:t>Trong đó,</w:t>
      </w:r>
      <w:r w:rsidR="000C089F">
        <w:rPr>
          <w:rFonts w:ascii="Times New Roman" w:hAnsi="Times New Roman"/>
          <w:sz w:val="28"/>
          <w:szCs w:val="28"/>
          <w:lang w:val="pt-BR" w:eastAsia="vi-VN"/>
        </w:rPr>
        <w:t xml:space="preserve"> mức </w:t>
      </w:r>
      <w:r w:rsidR="004A691D">
        <w:rPr>
          <w:rFonts w:ascii="Times New Roman" w:hAnsi="Times New Roman"/>
          <w:sz w:val="28"/>
          <w:szCs w:val="28"/>
          <w:lang w:val="pt-BR" w:eastAsia="vi-VN"/>
        </w:rPr>
        <w:t>chuyển hóa xã, phường, thị trấn không có tệ nạn ma túy, mại dâm</w:t>
      </w:r>
      <w:r w:rsidR="00664503">
        <w:rPr>
          <w:rFonts w:ascii="Times New Roman" w:hAnsi="Times New Roman"/>
          <w:sz w:val="28"/>
          <w:szCs w:val="28"/>
          <w:lang w:val="pt-BR" w:eastAsia="vi-VN"/>
        </w:rPr>
        <w:t xml:space="preserve"> là không thực tế.</w:t>
      </w:r>
    </w:p>
    <w:p w:rsidR="00A74454" w:rsidRPr="00813393" w:rsidRDefault="00A74454" w:rsidP="006D6CF3">
      <w:pPr>
        <w:spacing w:before="120" w:after="0" w:line="240" w:lineRule="auto"/>
        <w:ind w:firstLine="669"/>
        <w:jc w:val="both"/>
        <w:rPr>
          <w:rFonts w:ascii="Times New Roman" w:hAnsi="Times New Roman"/>
          <w:sz w:val="28"/>
          <w:szCs w:val="28"/>
          <w:lang w:val="pt-BR"/>
        </w:rPr>
      </w:pPr>
      <w:r w:rsidRPr="00316C5E">
        <w:rPr>
          <w:rFonts w:ascii="Times New Roman" w:hAnsi="Times New Roman"/>
          <w:sz w:val="28"/>
          <w:szCs w:val="28"/>
          <w:lang w:val="vi-VN"/>
        </w:rPr>
        <w:t>Vì vậy, nhiều nơi kết quả đánh giá thiếu chính xác, khách quan, mang tính hình thức, chạy theo thành tích; kết quả đạt được và tác động đem lại còn chưa cao, chưa thú</w:t>
      </w:r>
      <w:r>
        <w:rPr>
          <w:rFonts w:ascii="Times New Roman" w:hAnsi="Times New Roman"/>
          <w:sz w:val="28"/>
          <w:szCs w:val="28"/>
          <w:lang w:val="vi-VN"/>
        </w:rPr>
        <w:t xml:space="preserve">c đẩy, nâng cao trách nhiệm </w:t>
      </w:r>
      <w:r w:rsidRPr="00316C5E">
        <w:rPr>
          <w:rFonts w:ascii="Times New Roman" w:hAnsi="Times New Roman"/>
          <w:sz w:val="28"/>
          <w:szCs w:val="28"/>
          <w:lang w:val="vi-VN"/>
        </w:rPr>
        <w:t xml:space="preserve">các ngành, các cấp và địa phương </w:t>
      </w:r>
      <w:r w:rsidRPr="00316C5E">
        <w:rPr>
          <w:rFonts w:ascii="Times New Roman" w:hAnsi="Times New Roman"/>
          <w:sz w:val="28"/>
          <w:szCs w:val="28"/>
          <w:lang w:val="vi-VN"/>
        </w:rPr>
        <w:lastRenderedPageBreak/>
        <w:t>tron</w:t>
      </w:r>
      <w:r>
        <w:rPr>
          <w:rFonts w:ascii="Times New Roman" w:hAnsi="Times New Roman"/>
          <w:sz w:val="28"/>
          <w:szCs w:val="28"/>
          <w:lang w:val="vi-VN"/>
        </w:rPr>
        <w:t>g triển khai thực hiện đánh giá</w:t>
      </w:r>
      <w:r w:rsidRPr="00813393">
        <w:rPr>
          <w:rFonts w:ascii="Times New Roman" w:hAnsi="Times New Roman"/>
          <w:sz w:val="28"/>
          <w:szCs w:val="28"/>
          <w:lang w:val="pt-BR"/>
        </w:rPr>
        <w:t xml:space="preserve"> </w:t>
      </w:r>
      <w:r w:rsidRPr="00316C5E">
        <w:rPr>
          <w:rFonts w:ascii="Times New Roman" w:hAnsi="Times New Roman"/>
          <w:spacing w:val="-2"/>
          <w:sz w:val="28"/>
          <w:szCs w:val="28"/>
          <w:lang w:val="pt-BR"/>
        </w:rPr>
        <w:t>công tác xây dựng xã, phường, thị trấn lành mạnh không có tệ nạn ma túy</w:t>
      </w:r>
      <w:r>
        <w:rPr>
          <w:rFonts w:ascii="Times New Roman" w:hAnsi="Times New Roman"/>
          <w:spacing w:val="-2"/>
          <w:sz w:val="28"/>
          <w:szCs w:val="28"/>
          <w:lang w:val="pt-BR"/>
        </w:rPr>
        <w:t>.</w:t>
      </w:r>
      <w:r w:rsidRPr="00316C5E">
        <w:rPr>
          <w:rFonts w:ascii="Times New Roman" w:hAnsi="Times New Roman"/>
          <w:sz w:val="28"/>
          <w:szCs w:val="28"/>
          <w:lang w:val="vi-VN"/>
        </w:rPr>
        <w:t xml:space="preserve"> </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2.2. Mục tiêu giải quyết vấn đề</w:t>
      </w:r>
    </w:p>
    <w:p w:rsidR="00A74454" w:rsidRPr="00813393" w:rsidRDefault="00A74454" w:rsidP="006D6CF3">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Việc sửa đổi, hoàn thiện </w:t>
      </w:r>
      <w:r w:rsidR="002D09A1">
        <w:rPr>
          <w:rFonts w:ascii="Times New Roman" w:hAnsi="Times New Roman"/>
          <w:sz w:val="28"/>
          <w:szCs w:val="28"/>
          <w:lang w:val="vi-VN"/>
        </w:rPr>
        <w:t>nội dung</w:t>
      </w:r>
      <w:r w:rsidR="002D09A1" w:rsidRPr="007A0870">
        <w:rPr>
          <w:rFonts w:ascii="Times New Roman" w:hAnsi="Times New Roman"/>
          <w:sz w:val="28"/>
          <w:szCs w:val="28"/>
          <w:lang w:val="vi-VN"/>
        </w:rPr>
        <w:t xml:space="preserve"> Quyết định của Thủ tướng Chính phủ quy định </w:t>
      </w:r>
      <w:r w:rsidR="002D09A1" w:rsidRPr="00316C5E">
        <w:rPr>
          <w:rFonts w:ascii="Times New Roman" w:hAnsi="Times New Roman"/>
          <w:sz w:val="28"/>
          <w:szCs w:val="28"/>
          <w:lang w:val="vi-VN"/>
        </w:rPr>
        <w:t>nhằm</w:t>
      </w:r>
      <w:r w:rsidR="002D09A1" w:rsidRPr="007A0870">
        <w:rPr>
          <w:rFonts w:ascii="Times New Roman" w:hAnsi="Times New Roman"/>
          <w:sz w:val="28"/>
          <w:szCs w:val="28"/>
          <w:lang w:val="vi-VN"/>
        </w:rPr>
        <w:t xml:space="preserve"> </w:t>
      </w:r>
      <w:r w:rsidR="002D09A1" w:rsidRPr="00316C5E">
        <w:rPr>
          <w:rFonts w:ascii="Times New Roman" w:hAnsi="Times New Roman"/>
          <w:sz w:val="28"/>
          <w:szCs w:val="28"/>
          <w:lang w:val="vi-VN"/>
        </w:rPr>
        <w:t xml:space="preserve"> </w:t>
      </w:r>
      <w:r w:rsidRPr="00316C5E">
        <w:rPr>
          <w:rFonts w:ascii="Times New Roman" w:hAnsi="Times New Roman"/>
          <w:sz w:val="28"/>
          <w:szCs w:val="28"/>
          <w:lang w:val="vi-VN"/>
        </w:rPr>
        <w:t>đánh giá</w:t>
      </w:r>
      <w:r w:rsidRPr="00813393">
        <w:rPr>
          <w:rFonts w:ascii="Times New Roman" w:hAnsi="Times New Roman"/>
          <w:sz w:val="28"/>
          <w:szCs w:val="28"/>
          <w:lang w:val="vi-VN"/>
        </w:rPr>
        <w:t>, xếp loại về công tác phòng, chống tệ nạn ma túy, mại dâm ở cấp xã</w:t>
      </w:r>
      <w:r w:rsidR="002D09A1" w:rsidRPr="007A0870">
        <w:rPr>
          <w:rFonts w:ascii="Times New Roman" w:hAnsi="Times New Roman"/>
          <w:sz w:val="28"/>
          <w:szCs w:val="28"/>
          <w:lang w:val="vi-VN"/>
        </w:rPr>
        <w:t>, với</w:t>
      </w:r>
      <w:r w:rsidRPr="00813393">
        <w:rPr>
          <w:rFonts w:ascii="Times New Roman" w:hAnsi="Times New Roman"/>
          <w:sz w:val="28"/>
          <w:szCs w:val="28"/>
          <w:lang w:val="vi-VN"/>
        </w:rPr>
        <w:t xml:space="preserve"> nội dung đánh giá </w:t>
      </w:r>
      <w:r w:rsidR="002D09A1" w:rsidRPr="007A0870">
        <w:rPr>
          <w:rFonts w:ascii="Times New Roman" w:hAnsi="Times New Roman"/>
          <w:sz w:val="28"/>
          <w:szCs w:val="28"/>
          <w:lang w:val="vi-VN"/>
        </w:rPr>
        <w:t>và tiêu</w:t>
      </w:r>
      <w:r w:rsidR="002D09A1" w:rsidRPr="00813393">
        <w:rPr>
          <w:rFonts w:ascii="Times New Roman" w:hAnsi="Times New Roman"/>
          <w:sz w:val="28"/>
          <w:szCs w:val="28"/>
          <w:lang w:val="vi-VN"/>
        </w:rPr>
        <w:t xml:space="preserve"> </w:t>
      </w:r>
      <w:r w:rsidRPr="00813393">
        <w:rPr>
          <w:rFonts w:ascii="Times New Roman" w:hAnsi="Times New Roman"/>
          <w:sz w:val="28"/>
          <w:szCs w:val="28"/>
          <w:lang w:val="vi-VN"/>
        </w:rPr>
        <w:t>chí</w:t>
      </w:r>
      <w:r w:rsidR="002D09A1" w:rsidRPr="007A0870">
        <w:rPr>
          <w:rFonts w:ascii="Times New Roman" w:hAnsi="Times New Roman"/>
          <w:sz w:val="28"/>
          <w:szCs w:val="28"/>
          <w:lang w:val="vi-VN"/>
        </w:rPr>
        <w:t xml:space="preserve"> đơn giản</w:t>
      </w:r>
      <w:r w:rsidRPr="00813393">
        <w:rPr>
          <w:rFonts w:ascii="Times New Roman" w:hAnsi="Times New Roman"/>
          <w:sz w:val="28"/>
          <w:szCs w:val="28"/>
          <w:lang w:val="vi-VN"/>
        </w:rPr>
        <w:t xml:space="preserve"> phù </w:t>
      </w:r>
      <w:r w:rsidRPr="00316C5E">
        <w:rPr>
          <w:rFonts w:ascii="Times New Roman" w:hAnsi="Times New Roman"/>
          <w:sz w:val="28"/>
          <w:szCs w:val="28"/>
          <w:lang w:val="vi-VN"/>
        </w:rPr>
        <w:t>hợp</w:t>
      </w:r>
      <w:r w:rsidRPr="00813393">
        <w:rPr>
          <w:rFonts w:ascii="Times New Roman" w:hAnsi="Times New Roman"/>
          <w:sz w:val="28"/>
          <w:szCs w:val="28"/>
          <w:lang w:val="vi-VN"/>
        </w:rPr>
        <w:t xml:space="preserve"> văn bản quy phạm pháp luật hiện hành và</w:t>
      </w:r>
      <w:r w:rsidRPr="00316C5E">
        <w:rPr>
          <w:rFonts w:ascii="Times New Roman" w:hAnsi="Times New Roman"/>
          <w:sz w:val="28"/>
          <w:szCs w:val="28"/>
          <w:lang w:val="vi-VN"/>
        </w:rPr>
        <w:t xml:space="preserve"> thực tiễn, bảo đảm khách quan, thực chất, khả thi, tạo động lực thúc đẩy, nâng cao trách nhiệm, hiệu quả hoạt động của chính quyền </w:t>
      </w:r>
      <w:r w:rsidRPr="00813393">
        <w:rPr>
          <w:rFonts w:ascii="Times New Roman" w:hAnsi="Times New Roman"/>
          <w:sz w:val="28"/>
          <w:szCs w:val="28"/>
          <w:lang w:val="vi-VN"/>
        </w:rPr>
        <w:t>địa phương</w:t>
      </w:r>
      <w:r w:rsidRPr="00316C5E">
        <w:rPr>
          <w:rFonts w:ascii="Times New Roman" w:hAnsi="Times New Roman"/>
          <w:sz w:val="28"/>
          <w:szCs w:val="28"/>
          <w:lang w:val="vi-VN"/>
        </w:rPr>
        <w:t>.</w:t>
      </w:r>
    </w:p>
    <w:p w:rsidR="00A74454" w:rsidRPr="00316C5E" w:rsidRDefault="00A74454" w:rsidP="006D6CF3">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2.3. Các giải pháp đề xuất để giải quyết vấn đề</w:t>
      </w:r>
    </w:p>
    <w:p w:rsidR="00A74454" w:rsidRPr="00316C5E" w:rsidRDefault="00A74454" w:rsidP="006D6CF3">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a) Giải pháp 2A: Giữ nguyên hiện trạng</w:t>
      </w:r>
    </w:p>
    <w:p w:rsidR="00A74454" w:rsidRPr="00316C5E" w:rsidRDefault="00A74454" w:rsidP="006D6CF3">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 xml:space="preserve">b) Giải pháp 2B: Sửa đổi, bổ sung tiêu chí đánh giá </w:t>
      </w:r>
      <w:r>
        <w:rPr>
          <w:rFonts w:ascii="Times New Roman" w:hAnsi="Times New Roman"/>
          <w:sz w:val="28"/>
          <w:szCs w:val="28"/>
        </w:rPr>
        <w:t xml:space="preserve">công tác phòng, chống tệ nạn ma túy, mại dâm ở </w:t>
      </w:r>
      <w:r w:rsidRPr="00316C5E">
        <w:rPr>
          <w:rFonts w:ascii="Times New Roman" w:hAnsi="Times New Roman"/>
          <w:sz w:val="28"/>
          <w:szCs w:val="28"/>
        </w:rPr>
        <w:t>cấp xã theo hướng lượng hóa, giảm bớt</w:t>
      </w:r>
      <w:r>
        <w:rPr>
          <w:rFonts w:ascii="Times New Roman" w:hAnsi="Times New Roman"/>
          <w:sz w:val="28"/>
          <w:szCs w:val="28"/>
        </w:rPr>
        <w:t xml:space="preserve"> nội dung đánh giá,</w:t>
      </w:r>
      <w:r w:rsidRPr="00316C5E">
        <w:rPr>
          <w:rFonts w:ascii="Times New Roman" w:hAnsi="Times New Roman"/>
          <w:sz w:val="28"/>
          <w:szCs w:val="28"/>
        </w:rPr>
        <w:t xml:space="preserve"> một số </w:t>
      </w:r>
      <w:r>
        <w:rPr>
          <w:rFonts w:ascii="Times New Roman" w:hAnsi="Times New Roman"/>
          <w:sz w:val="28"/>
          <w:szCs w:val="28"/>
        </w:rPr>
        <w:t>tiêu chí</w:t>
      </w:r>
      <w:r w:rsidRPr="00316C5E">
        <w:rPr>
          <w:rFonts w:ascii="Times New Roman" w:hAnsi="Times New Roman"/>
          <w:sz w:val="28"/>
          <w:szCs w:val="28"/>
        </w:rPr>
        <w:t xml:space="preserve"> không phù hợp hoặc không có tính khả thi.</w:t>
      </w:r>
    </w:p>
    <w:p w:rsidR="00A74454" w:rsidRPr="00316C5E" w:rsidRDefault="00A74454" w:rsidP="006D6CF3">
      <w:pPr>
        <w:spacing w:before="120" w:after="0" w:line="240" w:lineRule="auto"/>
        <w:ind w:firstLine="720"/>
        <w:jc w:val="both"/>
        <w:rPr>
          <w:rFonts w:ascii="Times New Roman" w:hAnsi="Times New Roman"/>
          <w:b/>
          <w:i/>
          <w:spacing w:val="-2"/>
          <w:sz w:val="28"/>
          <w:szCs w:val="28"/>
        </w:rPr>
      </w:pPr>
      <w:r w:rsidRPr="00316C5E">
        <w:rPr>
          <w:rFonts w:ascii="Times New Roman" w:hAnsi="Times New Roman"/>
          <w:b/>
          <w:i/>
          <w:spacing w:val="-2"/>
          <w:sz w:val="28"/>
          <w:szCs w:val="28"/>
        </w:rPr>
        <w:t>2.4. Đánh giá tác động của các giải pháp</w:t>
      </w:r>
    </w:p>
    <w:p w:rsidR="00A74454" w:rsidRPr="00316C5E" w:rsidRDefault="00A74454" w:rsidP="006D6CF3">
      <w:pPr>
        <w:spacing w:before="120" w:after="0" w:line="240" w:lineRule="auto"/>
        <w:ind w:firstLine="720"/>
        <w:jc w:val="both"/>
        <w:rPr>
          <w:rFonts w:ascii="Times New Roman" w:hAnsi="Times New Roman"/>
          <w:spacing w:val="-2"/>
          <w:sz w:val="28"/>
          <w:szCs w:val="28"/>
        </w:rPr>
      </w:pPr>
      <w:r w:rsidRPr="00316C5E">
        <w:rPr>
          <w:rFonts w:ascii="Times New Roman" w:hAnsi="Times New Roman"/>
          <w:spacing w:val="-2"/>
          <w:sz w:val="28"/>
          <w:szCs w:val="28"/>
        </w:rPr>
        <w:t>a) Đối với giải pháp 2A:</w:t>
      </w:r>
    </w:p>
    <w:p w:rsidR="00A74454" w:rsidRDefault="00A74454" w:rsidP="006D6CF3">
      <w:pPr>
        <w:spacing w:before="120" w:after="0" w:line="240" w:lineRule="auto"/>
        <w:ind w:firstLine="720"/>
        <w:jc w:val="both"/>
        <w:rPr>
          <w:rFonts w:ascii="Times New Roman" w:hAnsi="Times New Roman"/>
          <w:spacing w:val="-2"/>
          <w:sz w:val="28"/>
          <w:szCs w:val="28"/>
        </w:rPr>
      </w:pPr>
      <w:r w:rsidRPr="00316C5E">
        <w:rPr>
          <w:rFonts w:ascii="Times New Roman" w:hAnsi="Times New Roman"/>
          <w:spacing w:val="-2"/>
          <w:sz w:val="28"/>
          <w:szCs w:val="28"/>
        </w:rPr>
        <w:t xml:space="preserve">- Ưu điểm: </w:t>
      </w:r>
      <w:r>
        <w:rPr>
          <w:rFonts w:ascii="Times New Roman" w:hAnsi="Times New Roman"/>
          <w:spacing w:val="-2"/>
          <w:sz w:val="28"/>
          <w:szCs w:val="28"/>
        </w:rPr>
        <w:t>Việc phân loại tỉnh, thành phố giúp nắm được diễn biến tình hình tệ nạn ma túy,  mại dâm, tạo điều kiện cho việc đề xuất các chủ trương, chính sách, giải pháp cho Chính phủ qua từng thời kỳ</w:t>
      </w:r>
      <w:r w:rsidR="00737374">
        <w:rPr>
          <w:rFonts w:ascii="Times New Roman" w:hAnsi="Times New Roman"/>
          <w:spacing w:val="-2"/>
          <w:sz w:val="28"/>
          <w:szCs w:val="28"/>
        </w:rPr>
        <w:t>.</w:t>
      </w:r>
    </w:p>
    <w:p w:rsidR="00A74454" w:rsidRPr="00316C5E" w:rsidRDefault="00A74454" w:rsidP="006D6CF3">
      <w:pPr>
        <w:spacing w:before="120" w:after="0" w:line="240" w:lineRule="auto"/>
        <w:ind w:firstLine="720"/>
        <w:jc w:val="both"/>
        <w:rPr>
          <w:rFonts w:ascii="Times New Roman" w:hAnsi="Times New Roman"/>
          <w:sz w:val="28"/>
          <w:szCs w:val="28"/>
        </w:rPr>
      </w:pPr>
      <w:r w:rsidRPr="00316C5E">
        <w:rPr>
          <w:rFonts w:ascii="Times New Roman" w:hAnsi="Times New Roman"/>
          <w:spacing w:val="-2"/>
          <w:sz w:val="28"/>
          <w:szCs w:val="28"/>
        </w:rPr>
        <w:t xml:space="preserve">- Nhược điểm: </w:t>
      </w:r>
      <w:r w:rsidRPr="00316C5E">
        <w:rPr>
          <w:rFonts w:ascii="Times New Roman" w:hAnsi="Times New Roman"/>
          <w:sz w:val="28"/>
          <w:szCs w:val="28"/>
          <w:lang w:val="vi-VN"/>
        </w:rPr>
        <w:t xml:space="preserve">Các tiêu chí </w:t>
      </w:r>
      <w:r>
        <w:rPr>
          <w:rFonts w:ascii="Times New Roman" w:hAnsi="Times New Roman"/>
          <w:sz w:val="28"/>
          <w:szCs w:val="28"/>
        </w:rPr>
        <w:t xml:space="preserve">đánh giá mức chuyển hóa xã, phường, thị trấn về phòng, chống tệ nạn ma túy, mại dâm </w:t>
      </w:r>
      <w:r w:rsidRPr="00316C5E">
        <w:rPr>
          <w:rFonts w:ascii="Times New Roman" w:hAnsi="Times New Roman"/>
          <w:sz w:val="28"/>
          <w:szCs w:val="28"/>
          <w:lang w:val="vi-VN"/>
        </w:rPr>
        <w:t xml:space="preserve">có nội dung </w:t>
      </w:r>
      <w:r w:rsidRPr="00316C5E">
        <w:rPr>
          <w:rFonts w:ascii="Times New Roman" w:hAnsi="Times New Roman"/>
          <w:sz w:val="28"/>
          <w:szCs w:val="28"/>
        </w:rPr>
        <w:t>khá</w:t>
      </w:r>
      <w:r w:rsidRPr="00316C5E">
        <w:rPr>
          <w:rFonts w:ascii="Times New Roman" w:hAnsi="Times New Roman"/>
          <w:sz w:val="28"/>
          <w:szCs w:val="28"/>
          <w:lang w:val="vi-VN"/>
        </w:rPr>
        <w:t xml:space="preserve"> rộng, </w:t>
      </w:r>
      <w:r w:rsidRPr="00316C5E">
        <w:rPr>
          <w:rFonts w:ascii="Times New Roman" w:hAnsi="Times New Roman"/>
          <w:sz w:val="28"/>
          <w:szCs w:val="28"/>
        </w:rPr>
        <w:t>có nhiều tiêu chí chưa lượng hóa</w:t>
      </w:r>
      <w:r>
        <w:rPr>
          <w:rFonts w:ascii="Times New Roman" w:hAnsi="Times New Roman"/>
          <w:sz w:val="28"/>
          <w:szCs w:val="28"/>
        </w:rPr>
        <w:t>, chưa phù hợp văn bản quy phạm pháp luật và thực tiễn</w:t>
      </w:r>
      <w:r w:rsidR="00737374">
        <w:rPr>
          <w:rFonts w:ascii="Times New Roman" w:hAnsi="Times New Roman"/>
          <w:sz w:val="28"/>
          <w:szCs w:val="28"/>
        </w:rPr>
        <w:t>. Chấm điểm đánh giá về các hoạt động phòng, chống tệ nạn ma túy, mại dâm, kết quả xếp loại các mức về thực trạng tệ nạn ma túy, mại dâm là chưa hợp lý.</w:t>
      </w:r>
    </w:p>
    <w:p w:rsidR="00A74454" w:rsidRPr="00316C5E" w:rsidRDefault="00A74454" w:rsidP="006D6CF3">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b) Đối với giải pháp 2B:</w:t>
      </w:r>
    </w:p>
    <w:p w:rsidR="00A74454" w:rsidRPr="00B153F8" w:rsidRDefault="00A74454" w:rsidP="006D6CF3">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 Ưu điểm: B</w:t>
      </w:r>
      <w:r w:rsidRPr="00316C5E">
        <w:rPr>
          <w:rFonts w:ascii="Times New Roman" w:hAnsi="Times New Roman"/>
          <w:sz w:val="28"/>
          <w:szCs w:val="28"/>
          <w:lang w:val="vi-VN"/>
        </w:rPr>
        <w:t>ảo đảm kh</w:t>
      </w:r>
      <w:r>
        <w:rPr>
          <w:rFonts w:ascii="Times New Roman" w:hAnsi="Times New Roman"/>
          <w:sz w:val="28"/>
          <w:szCs w:val="28"/>
          <w:lang w:val="vi-VN"/>
        </w:rPr>
        <w:t xml:space="preserve">ả thi, </w:t>
      </w:r>
      <w:r>
        <w:rPr>
          <w:rFonts w:ascii="Times New Roman" w:hAnsi="Times New Roman"/>
          <w:sz w:val="28"/>
          <w:szCs w:val="28"/>
        </w:rPr>
        <w:t>phù hợp với hệ thống văn bản quy phạm pháp luật hiện hành và thuận lợi triển khai ở địa phương, giảm bớt nội dung đánh giá</w:t>
      </w:r>
      <w:r w:rsidR="00FB1223">
        <w:rPr>
          <w:rFonts w:ascii="Times New Roman" w:hAnsi="Times New Roman"/>
          <w:sz w:val="28"/>
          <w:szCs w:val="28"/>
        </w:rPr>
        <w:t xml:space="preserve"> không còn phù hợp</w:t>
      </w:r>
      <w:r>
        <w:rPr>
          <w:rFonts w:ascii="Times New Roman" w:hAnsi="Times New Roman"/>
          <w:sz w:val="28"/>
          <w:szCs w:val="28"/>
        </w:rPr>
        <w:t xml:space="preserve">, </w:t>
      </w:r>
      <w:r w:rsidR="00540580">
        <w:rPr>
          <w:rFonts w:ascii="Times New Roman" w:hAnsi="Times New Roman"/>
          <w:sz w:val="28"/>
          <w:szCs w:val="28"/>
        </w:rPr>
        <w:t xml:space="preserve">bổ sung những tiêu chí đánh giá mới phù hợp với thực tế (các tiêu chí về người điều trị thay thế chất dạng thuốc phiện bằng Methadone, hỗ trợ vay vốn theo chính sách ưu tiên), </w:t>
      </w:r>
      <w:r>
        <w:rPr>
          <w:rFonts w:ascii="Times New Roman" w:hAnsi="Times New Roman"/>
          <w:sz w:val="28"/>
          <w:szCs w:val="28"/>
        </w:rPr>
        <w:t>không còn đánh giá mức độ chuyển hóa của xã, phường, thị trấn, tạo động lực</w:t>
      </w:r>
      <w:r w:rsidRPr="00316C5E">
        <w:rPr>
          <w:rFonts w:ascii="Times New Roman" w:hAnsi="Times New Roman"/>
          <w:sz w:val="28"/>
          <w:szCs w:val="28"/>
          <w:lang w:val="vi-VN"/>
        </w:rPr>
        <w:t xml:space="preserve"> thúc đẩy, nâng cao trách nhiệm của các ngành, các cấp và địa phương tron</w:t>
      </w:r>
      <w:r>
        <w:rPr>
          <w:rFonts w:ascii="Times New Roman" w:hAnsi="Times New Roman"/>
          <w:sz w:val="28"/>
          <w:szCs w:val="28"/>
          <w:lang w:val="vi-VN"/>
        </w:rPr>
        <w:t>g triển khai thực hiện đánh giá</w:t>
      </w:r>
      <w:r>
        <w:rPr>
          <w:rFonts w:ascii="Times New Roman" w:hAnsi="Times New Roman"/>
          <w:sz w:val="28"/>
          <w:szCs w:val="28"/>
        </w:rPr>
        <w:t xml:space="preserve"> </w:t>
      </w:r>
      <w:r w:rsidRPr="00316C5E">
        <w:rPr>
          <w:rFonts w:ascii="Times New Roman" w:hAnsi="Times New Roman"/>
          <w:spacing w:val="-2"/>
          <w:sz w:val="28"/>
          <w:szCs w:val="28"/>
          <w:lang w:val="pt-BR"/>
        </w:rPr>
        <w:t xml:space="preserve">công tác </w:t>
      </w:r>
      <w:r w:rsidR="00540580">
        <w:rPr>
          <w:rFonts w:ascii="Times New Roman" w:hAnsi="Times New Roman"/>
          <w:spacing w:val="-2"/>
          <w:sz w:val="28"/>
          <w:szCs w:val="28"/>
          <w:lang w:val="pt-BR"/>
        </w:rPr>
        <w:t>phòng, chống tệ nạn ma túy, mại dâm</w:t>
      </w:r>
      <w:r>
        <w:rPr>
          <w:rFonts w:ascii="Times New Roman" w:hAnsi="Times New Roman"/>
          <w:spacing w:val="-2"/>
          <w:sz w:val="28"/>
          <w:szCs w:val="28"/>
          <w:lang w:val="pt-BR"/>
        </w:rPr>
        <w:t>.</w:t>
      </w:r>
      <w:r w:rsidRPr="00316C5E">
        <w:rPr>
          <w:rFonts w:ascii="Times New Roman" w:hAnsi="Times New Roman"/>
          <w:sz w:val="28"/>
          <w:szCs w:val="28"/>
          <w:lang w:val="vi-VN"/>
        </w:rPr>
        <w:t xml:space="preserve"> </w:t>
      </w:r>
    </w:p>
    <w:p w:rsidR="00A74454" w:rsidRPr="00316C5E" w:rsidRDefault="00A74454" w:rsidP="006D6CF3">
      <w:pPr>
        <w:spacing w:before="120" w:after="0" w:line="240" w:lineRule="auto"/>
        <w:ind w:firstLine="720"/>
        <w:jc w:val="both"/>
        <w:rPr>
          <w:rFonts w:ascii="Times New Roman" w:hAnsi="Times New Roman"/>
          <w:spacing w:val="-2"/>
          <w:sz w:val="28"/>
          <w:szCs w:val="28"/>
        </w:rPr>
      </w:pPr>
      <w:r w:rsidRPr="00316C5E">
        <w:rPr>
          <w:rFonts w:ascii="Times New Roman" w:hAnsi="Times New Roman"/>
          <w:spacing w:val="-2"/>
          <w:sz w:val="28"/>
          <w:szCs w:val="28"/>
        </w:rPr>
        <w:t>- Nhược điểm: Không có.</w:t>
      </w:r>
    </w:p>
    <w:p w:rsidR="00A74454" w:rsidRPr="00316C5E" w:rsidRDefault="00A74454" w:rsidP="006D6CF3">
      <w:pPr>
        <w:spacing w:before="120" w:after="0" w:line="240" w:lineRule="auto"/>
        <w:ind w:firstLine="720"/>
        <w:jc w:val="both"/>
        <w:rPr>
          <w:rFonts w:ascii="Times New Roman" w:hAnsi="Times New Roman"/>
          <w:b/>
          <w:i/>
          <w:spacing w:val="-2"/>
          <w:sz w:val="28"/>
          <w:szCs w:val="28"/>
        </w:rPr>
      </w:pPr>
      <w:r w:rsidRPr="00316C5E">
        <w:rPr>
          <w:rFonts w:ascii="Times New Roman" w:hAnsi="Times New Roman"/>
          <w:b/>
          <w:i/>
          <w:spacing w:val="-2"/>
          <w:sz w:val="28"/>
          <w:szCs w:val="28"/>
        </w:rPr>
        <w:t>2.5. Kiến nghị giải pháp lựa chọn</w:t>
      </w:r>
    </w:p>
    <w:p w:rsidR="00A74454" w:rsidRDefault="00A74454" w:rsidP="006D6CF3">
      <w:pPr>
        <w:autoSpaceDE w:val="0"/>
        <w:autoSpaceDN w:val="0"/>
        <w:adjustRightInd w:val="0"/>
        <w:spacing w:before="140" w:after="0" w:line="240" w:lineRule="auto"/>
        <w:ind w:firstLine="720"/>
        <w:jc w:val="both"/>
        <w:rPr>
          <w:rFonts w:ascii="Times New Roman" w:hAnsi="Times New Roman"/>
          <w:sz w:val="28"/>
          <w:szCs w:val="28"/>
        </w:rPr>
      </w:pPr>
      <w:r w:rsidRPr="00316C5E">
        <w:rPr>
          <w:rFonts w:ascii="Times New Roman" w:hAnsi="Times New Roman"/>
          <w:color w:val="000000"/>
          <w:sz w:val="28"/>
          <w:szCs w:val="28"/>
        </w:rPr>
        <w:t xml:space="preserve">Trên cơ sở đánh giá các ưu điểm, nhược điểm của </w:t>
      </w:r>
      <w:r>
        <w:rPr>
          <w:rFonts w:ascii="Times New Roman" w:hAnsi="Times New Roman"/>
          <w:color w:val="000000"/>
          <w:sz w:val="28"/>
          <w:szCs w:val="28"/>
        </w:rPr>
        <w:t>hai</w:t>
      </w:r>
      <w:r w:rsidRPr="00316C5E">
        <w:rPr>
          <w:rFonts w:ascii="Times New Roman" w:hAnsi="Times New Roman"/>
          <w:color w:val="000000"/>
          <w:sz w:val="28"/>
          <w:szCs w:val="28"/>
        </w:rPr>
        <w:t xml:space="preserve"> phương án</w:t>
      </w:r>
      <w:r>
        <w:rPr>
          <w:rFonts w:ascii="Times New Roman" w:hAnsi="Times New Roman"/>
          <w:color w:val="000000"/>
          <w:sz w:val="28"/>
          <w:szCs w:val="28"/>
        </w:rPr>
        <w:t xml:space="preserve"> nêu trên</w:t>
      </w:r>
      <w:r w:rsidRPr="00316C5E">
        <w:rPr>
          <w:rFonts w:ascii="Times New Roman" w:hAnsi="Times New Roman"/>
          <w:color w:val="000000"/>
          <w:sz w:val="28"/>
          <w:szCs w:val="28"/>
        </w:rPr>
        <w:t xml:space="preserve">, cơ quan chủ trì soạn thảo chọn </w:t>
      </w:r>
      <w:r w:rsidRPr="005E32AA">
        <w:rPr>
          <w:rFonts w:ascii="Times New Roman" w:hAnsi="Times New Roman"/>
          <w:color w:val="000000"/>
          <w:sz w:val="28"/>
          <w:szCs w:val="28"/>
        </w:rPr>
        <w:t>giải pháp 2B</w:t>
      </w:r>
      <w:r w:rsidRPr="00316C5E">
        <w:rPr>
          <w:rFonts w:ascii="Times New Roman" w:hAnsi="Times New Roman"/>
          <w:color w:val="000000"/>
          <w:sz w:val="28"/>
          <w:szCs w:val="28"/>
        </w:rPr>
        <w:t xml:space="preserve"> </w:t>
      </w:r>
      <w:r w:rsidRPr="00316C5E">
        <w:rPr>
          <w:rFonts w:ascii="Times New Roman" w:hAnsi="Times New Roman"/>
          <w:sz w:val="28"/>
          <w:szCs w:val="28"/>
        </w:rPr>
        <w:t>theo hướng t</w:t>
      </w:r>
      <w:r w:rsidRPr="00316C5E">
        <w:rPr>
          <w:rFonts w:ascii="Times New Roman" w:hAnsi="Times New Roman"/>
          <w:sz w:val="28"/>
          <w:szCs w:val="28"/>
          <w:lang w:val="vi-VN"/>
        </w:rPr>
        <w:t xml:space="preserve">ập trung </w:t>
      </w:r>
      <w:r>
        <w:rPr>
          <w:rFonts w:ascii="Times New Roman" w:hAnsi="Times New Roman"/>
          <w:sz w:val="28"/>
          <w:szCs w:val="28"/>
        </w:rPr>
        <w:t>vào nội dung đánh giá</w:t>
      </w:r>
      <w:r w:rsidR="00540580">
        <w:rPr>
          <w:rFonts w:ascii="Times New Roman" w:hAnsi="Times New Roman"/>
          <w:sz w:val="28"/>
          <w:szCs w:val="28"/>
        </w:rPr>
        <w:t xml:space="preserve"> hoạt động phòng, chống tệ nạn ma túy, mại dâm</w:t>
      </w:r>
      <w:r>
        <w:rPr>
          <w:rFonts w:ascii="Times New Roman" w:hAnsi="Times New Roman"/>
          <w:sz w:val="28"/>
          <w:szCs w:val="28"/>
        </w:rPr>
        <w:t xml:space="preserve">, lược bỏ các tiêu chí </w:t>
      </w:r>
      <w:r>
        <w:rPr>
          <w:rFonts w:ascii="Times New Roman" w:hAnsi="Times New Roman"/>
          <w:sz w:val="28"/>
          <w:szCs w:val="28"/>
        </w:rPr>
        <w:lastRenderedPageBreak/>
        <w:t>không phù hợp, phân bố số điểm cho các tiêu chí tùy thuộc vào mức độ quan trọng, độ phức tạp của từng nội dung.</w:t>
      </w:r>
    </w:p>
    <w:p w:rsidR="00A74454" w:rsidRPr="00316C5E" w:rsidRDefault="00A74454" w:rsidP="006D6CF3">
      <w:pPr>
        <w:spacing w:before="140" w:after="0" w:line="240" w:lineRule="auto"/>
        <w:ind w:firstLine="720"/>
        <w:jc w:val="both"/>
        <w:rPr>
          <w:rFonts w:ascii="Times New Roman" w:hAnsi="Times New Roman"/>
          <w:b/>
          <w:sz w:val="28"/>
          <w:szCs w:val="28"/>
        </w:rPr>
      </w:pPr>
      <w:r w:rsidRPr="00316C5E">
        <w:rPr>
          <w:rFonts w:ascii="Times New Roman" w:hAnsi="Times New Roman"/>
          <w:b/>
          <w:sz w:val="28"/>
          <w:szCs w:val="28"/>
          <w:lang w:val="vi-VN"/>
        </w:rPr>
        <w:t xml:space="preserve">3. Hình thức </w:t>
      </w:r>
      <w:r w:rsidRPr="005E32AA">
        <w:rPr>
          <w:rFonts w:ascii="Times New Roman" w:hAnsi="Times New Roman"/>
          <w:b/>
          <w:sz w:val="28"/>
          <w:szCs w:val="28"/>
          <w:lang w:val="vi-VN"/>
        </w:rPr>
        <w:t>đánh giá, chấm điểm</w:t>
      </w:r>
    </w:p>
    <w:p w:rsidR="00A74454" w:rsidRPr="00316C5E" w:rsidRDefault="00A74454" w:rsidP="006D6CF3">
      <w:pPr>
        <w:tabs>
          <w:tab w:val="left" w:pos="6285"/>
        </w:tabs>
        <w:spacing w:before="14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 xml:space="preserve">3.1. Xác định vấn đề </w:t>
      </w:r>
    </w:p>
    <w:p w:rsidR="00A74454" w:rsidRPr="00B258F8" w:rsidRDefault="00A74454" w:rsidP="006D6CF3">
      <w:pPr>
        <w:tabs>
          <w:tab w:val="left" w:pos="6285"/>
        </w:tabs>
        <w:spacing w:before="140" w:after="0" w:line="240" w:lineRule="auto"/>
        <w:ind w:firstLine="720"/>
        <w:jc w:val="both"/>
        <w:rPr>
          <w:rFonts w:ascii="Times New Roman" w:hAnsi="Times New Roman"/>
          <w:sz w:val="28"/>
          <w:szCs w:val="28"/>
        </w:rPr>
      </w:pPr>
      <w:r>
        <w:rPr>
          <w:rFonts w:ascii="Times New Roman" w:hAnsi="Times New Roman"/>
          <w:sz w:val="28"/>
          <w:szCs w:val="28"/>
        </w:rPr>
        <w:t>Việc</w:t>
      </w:r>
      <w:r w:rsidRPr="00316C5E">
        <w:rPr>
          <w:rFonts w:ascii="Times New Roman" w:hAnsi="Times New Roman"/>
          <w:sz w:val="28"/>
          <w:szCs w:val="28"/>
          <w:lang w:val="vi-VN"/>
        </w:rPr>
        <w:t xml:space="preserve"> đánh giá</w:t>
      </w:r>
      <w:r>
        <w:rPr>
          <w:rFonts w:ascii="Times New Roman" w:hAnsi="Times New Roman"/>
          <w:sz w:val="28"/>
          <w:szCs w:val="28"/>
        </w:rPr>
        <w:t xml:space="preserve"> mức chuyển hóa xã, phường, thị trấn về phòng, chống tệ nạn ma túy, mại dâm, do 4 cơ quan (Lao động - Thương binh và Xã hội, Công an, Văn hóa, thể thao và du lịch, Mặt trận tổ quốc Việt Nam) chỉ đạo thực hiện theo NQLT 01, trên cơ sở hệ thống biểu bảng ban hành, chính quyền địa phương cấp xã thu thập thông tin, tự chấm điểm, phân loại và báo cáo kết quả lên phòng Lao động - Thương binh cấp huyện để kiểm tra, thẩm định</w:t>
      </w:r>
      <w:r w:rsidR="00540580">
        <w:rPr>
          <w:rFonts w:ascii="Times New Roman" w:hAnsi="Times New Roman"/>
          <w:sz w:val="28"/>
          <w:szCs w:val="28"/>
        </w:rPr>
        <w:t>, tổng hợp báo cáo lên cấp tỉnh</w:t>
      </w:r>
      <w:r>
        <w:rPr>
          <w:rFonts w:ascii="Times New Roman" w:hAnsi="Times New Roman"/>
          <w:sz w:val="28"/>
          <w:szCs w:val="28"/>
        </w:rPr>
        <w:t xml:space="preserve">. Nhưng thực tế </w:t>
      </w:r>
      <w:r w:rsidR="006D6CF3">
        <w:rPr>
          <w:rFonts w:ascii="Times New Roman" w:hAnsi="Times New Roman"/>
          <w:sz w:val="28"/>
          <w:szCs w:val="28"/>
        </w:rPr>
        <w:t>chỉ</w:t>
      </w:r>
      <w:r w:rsidR="00540580">
        <w:rPr>
          <w:rFonts w:ascii="Times New Roman" w:hAnsi="Times New Roman"/>
          <w:sz w:val="28"/>
          <w:szCs w:val="28"/>
        </w:rPr>
        <w:t xml:space="preserve"> </w:t>
      </w:r>
      <w:r>
        <w:rPr>
          <w:rFonts w:ascii="Times New Roman" w:hAnsi="Times New Roman"/>
          <w:sz w:val="28"/>
          <w:szCs w:val="28"/>
        </w:rPr>
        <w:t>do cán bộ ngành Lao động - Thương binh và Xã hội thực hiện, dẫn đến</w:t>
      </w:r>
      <w:r w:rsidRPr="00316C5E">
        <w:rPr>
          <w:rFonts w:ascii="Times New Roman" w:hAnsi="Times New Roman"/>
          <w:sz w:val="28"/>
          <w:szCs w:val="28"/>
          <w:lang w:val="vi-VN"/>
        </w:rPr>
        <w:t xml:space="preserve"> </w:t>
      </w:r>
      <w:r>
        <w:rPr>
          <w:rFonts w:ascii="Times New Roman" w:hAnsi="Times New Roman"/>
          <w:sz w:val="28"/>
          <w:szCs w:val="28"/>
          <w:lang w:val="vi-VN"/>
        </w:rPr>
        <w:t xml:space="preserve">thiếu </w:t>
      </w:r>
      <w:r w:rsidRPr="00316C5E">
        <w:rPr>
          <w:rFonts w:ascii="Times New Roman" w:hAnsi="Times New Roman"/>
          <w:sz w:val="28"/>
          <w:szCs w:val="28"/>
          <w:lang w:val="vi-VN"/>
        </w:rPr>
        <w:t xml:space="preserve">khách quan, </w:t>
      </w:r>
      <w:r>
        <w:rPr>
          <w:rFonts w:ascii="Times New Roman" w:hAnsi="Times New Roman"/>
          <w:sz w:val="28"/>
          <w:szCs w:val="28"/>
        </w:rPr>
        <w:t xml:space="preserve">đánh giá </w:t>
      </w:r>
      <w:r>
        <w:rPr>
          <w:rFonts w:ascii="Times New Roman" w:hAnsi="Times New Roman"/>
          <w:sz w:val="28"/>
          <w:szCs w:val="28"/>
          <w:lang w:val="vi-VN"/>
        </w:rPr>
        <w:t xml:space="preserve">chưa thực chất, </w:t>
      </w:r>
      <w:r w:rsidRPr="00316C5E">
        <w:rPr>
          <w:rFonts w:ascii="Times New Roman" w:hAnsi="Times New Roman"/>
          <w:sz w:val="28"/>
          <w:szCs w:val="28"/>
          <w:lang w:val="vi-VN"/>
        </w:rPr>
        <w:t>chạy theo thành tích</w:t>
      </w:r>
      <w:r>
        <w:rPr>
          <w:rFonts w:ascii="Times New Roman" w:hAnsi="Times New Roman"/>
          <w:sz w:val="28"/>
          <w:szCs w:val="28"/>
        </w:rPr>
        <w:t>, không bảo đảm sự phối hợp liên ngành</w:t>
      </w:r>
      <w:r w:rsidRPr="00316C5E">
        <w:rPr>
          <w:rFonts w:ascii="Times New Roman" w:hAnsi="Times New Roman"/>
          <w:sz w:val="28"/>
          <w:szCs w:val="28"/>
          <w:lang w:val="vi-VN"/>
        </w:rPr>
        <w:t xml:space="preserve">; tốn thời gian, công sức, chi phí cho các cơ quan có trách nhiệm. </w:t>
      </w:r>
    </w:p>
    <w:p w:rsidR="00A74454" w:rsidRPr="00316C5E" w:rsidRDefault="00A74454" w:rsidP="006D6CF3">
      <w:pPr>
        <w:tabs>
          <w:tab w:val="left" w:pos="709"/>
        </w:tabs>
        <w:spacing w:before="140" w:after="0" w:line="240" w:lineRule="auto"/>
        <w:jc w:val="both"/>
        <w:rPr>
          <w:rFonts w:ascii="Times New Roman" w:hAnsi="Times New Roman"/>
          <w:b/>
          <w:i/>
          <w:sz w:val="28"/>
          <w:szCs w:val="28"/>
          <w:lang w:val="vi-VN"/>
        </w:rPr>
      </w:pPr>
      <w:r>
        <w:rPr>
          <w:rFonts w:ascii="Times New Roman" w:hAnsi="Times New Roman"/>
          <w:sz w:val="28"/>
          <w:szCs w:val="28"/>
        </w:rPr>
        <w:tab/>
      </w:r>
      <w:r w:rsidRPr="00316C5E">
        <w:rPr>
          <w:rFonts w:ascii="Times New Roman" w:hAnsi="Times New Roman"/>
          <w:b/>
          <w:i/>
          <w:color w:val="000000"/>
          <w:spacing w:val="-2"/>
          <w:sz w:val="28"/>
          <w:szCs w:val="28"/>
          <w:lang w:val="vi-VN"/>
        </w:rPr>
        <w:t xml:space="preserve">3.2. </w:t>
      </w:r>
      <w:r w:rsidRPr="00316C5E">
        <w:rPr>
          <w:rFonts w:ascii="Times New Roman" w:hAnsi="Times New Roman"/>
          <w:b/>
          <w:i/>
          <w:sz w:val="28"/>
          <w:szCs w:val="28"/>
          <w:lang w:val="vi-VN"/>
        </w:rPr>
        <w:t>Mục tiêu giải quyết vấn đề</w:t>
      </w:r>
    </w:p>
    <w:p w:rsidR="00A74454" w:rsidRPr="00813393" w:rsidRDefault="00A74454" w:rsidP="006D6CF3">
      <w:pPr>
        <w:spacing w:before="140"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Để đảm bảo </w:t>
      </w:r>
      <w:r w:rsidRPr="00316C5E">
        <w:rPr>
          <w:rFonts w:ascii="Times New Roman" w:hAnsi="Times New Roman"/>
          <w:sz w:val="28"/>
          <w:szCs w:val="28"/>
          <w:lang w:val="vi-VN"/>
        </w:rPr>
        <w:t>khách</w:t>
      </w:r>
      <w:r>
        <w:rPr>
          <w:rFonts w:ascii="Times New Roman" w:hAnsi="Times New Roman"/>
          <w:sz w:val="28"/>
          <w:szCs w:val="28"/>
          <w:lang w:val="vi-VN"/>
        </w:rPr>
        <w:t xml:space="preserve"> quan, minh bạch</w:t>
      </w:r>
      <w:r w:rsidRPr="00316C5E">
        <w:rPr>
          <w:rFonts w:ascii="Times New Roman" w:hAnsi="Times New Roman"/>
          <w:sz w:val="28"/>
          <w:szCs w:val="28"/>
          <w:lang w:val="vi-VN"/>
        </w:rPr>
        <w:t>, góp phần khắc phục tính hình thức</w:t>
      </w:r>
      <w:r w:rsidRPr="00813393">
        <w:rPr>
          <w:rFonts w:ascii="Times New Roman" w:hAnsi="Times New Roman"/>
          <w:sz w:val="28"/>
          <w:szCs w:val="28"/>
          <w:lang w:val="vi-VN"/>
        </w:rPr>
        <w:t xml:space="preserve"> </w:t>
      </w:r>
      <w:r w:rsidRPr="00316C5E">
        <w:rPr>
          <w:rFonts w:ascii="Times New Roman" w:hAnsi="Times New Roman"/>
          <w:sz w:val="28"/>
          <w:szCs w:val="28"/>
          <w:lang w:val="vi-VN"/>
        </w:rPr>
        <w:t xml:space="preserve">khi đánh giá, </w:t>
      </w:r>
      <w:r w:rsidRPr="00813393">
        <w:rPr>
          <w:rFonts w:ascii="Times New Roman" w:hAnsi="Times New Roman"/>
          <w:sz w:val="28"/>
          <w:szCs w:val="28"/>
          <w:lang w:val="vi-VN"/>
        </w:rPr>
        <w:t>xếp loại</w:t>
      </w:r>
      <w:r w:rsidRPr="00316C5E">
        <w:rPr>
          <w:rFonts w:ascii="Times New Roman" w:hAnsi="Times New Roman"/>
          <w:sz w:val="28"/>
          <w:szCs w:val="28"/>
          <w:lang w:val="vi-VN"/>
        </w:rPr>
        <w:t xml:space="preserve"> cấp xã </w:t>
      </w:r>
      <w:r w:rsidRPr="00813393">
        <w:rPr>
          <w:rFonts w:ascii="Times New Roman" w:hAnsi="Times New Roman"/>
          <w:sz w:val="28"/>
          <w:szCs w:val="28"/>
          <w:lang w:val="vi-VN"/>
        </w:rPr>
        <w:t xml:space="preserve">về công tác phòng, chống tệ nạn ma túy, mại dâm, cần phải giao cho Ủy ban nhân dân cấp xã chịu trách nhiệm, chủ trì tổ chức tự chấm điểm </w:t>
      </w:r>
      <w:r w:rsidR="005D6C81" w:rsidRPr="007A0870">
        <w:rPr>
          <w:rFonts w:ascii="Times New Roman" w:hAnsi="Times New Roman"/>
          <w:sz w:val="28"/>
          <w:szCs w:val="28"/>
          <w:lang w:val="vi-VN"/>
        </w:rPr>
        <w:t>với</w:t>
      </w:r>
      <w:r w:rsidRPr="00813393">
        <w:rPr>
          <w:rFonts w:ascii="Times New Roman" w:hAnsi="Times New Roman"/>
          <w:sz w:val="28"/>
          <w:szCs w:val="28"/>
          <w:lang w:val="vi-VN"/>
        </w:rPr>
        <w:t xml:space="preserve"> nội dung đánh giá, xếp loại </w:t>
      </w:r>
      <w:r w:rsidR="005D6C81" w:rsidRPr="007A0870">
        <w:rPr>
          <w:rFonts w:ascii="Times New Roman" w:hAnsi="Times New Roman"/>
          <w:sz w:val="28"/>
          <w:szCs w:val="28"/>
          <w:lang w:val="vi-VN"/>
        </w:rPr>
        <w:t>theo</w:t>
      </w:r>
      <w:r w:rsidRPr="00813393">
        <w:rPr>
          <w:rFonts w:ascii="Times New Roman" w:hAnsi="Times New Roman"/>
          <w:sz w:val="28"/>
          <w:szCs w:val="28"/>
          <w:lang w:val="vi-VN"/>
        </w:rPr>
        <w:t xml:space="preserve"> quy định, có sự tham gia của các thành viên liên quan thuộc đơn vị hành chính cấp xã. </w:t>
      </w:r>
    </w:p>
    <w:p w:rsidR="00A74454" w:rsidRPr="00316C5E" w:rsidRDefault="00A74454" w:rsidP="006D6CF3">
      <w:pPr>
        <w:spacing w:before="140" w:after="0" w:line="240" w:lineRule="auto"/>
        <w:ind w:firstLine="720"/>
        <w:jc w:val="both"/>
        <w:rPr>
          <w:rFonts w:ascii="Times New Roman" w:hAnsi="Times New Roman"/>
          <w:b/>
          <w:i/>
          <w:spacing w:val="-2"/>
          <w:sz w:val="28"/>
          <w:szCs w:val="28"/>
          <w:lang w:val="vi-VN"/>
        </w:rPr>
      </w:pPr>
      <w:r w:rsidRPr="00316C5E">
        <w:rPr>
          <w:rFonts w:ascii="Times New Roman" w:hAnsi="Times New Roman"/>
          <w:b/>
          <w:i/>
          <w:sz w:val="28"/>
          <w:szCs w:val="28"/>
          <w:lang w:val="vi-VN"/>
        </w:rPr>
        <w:t>3.3.</w:t>
      </w:r>
      <w:r w:rsidRPr="00316C5E">
        <w:rPr>
          <w:rFonts w:ascii="Times New Roman" w:hAnsi="Times New Roman"/>
          <w:sz w:val="28"/>
          <w:szCs w:val="28"/>
          <w:lang w:val="vi-VN"/>
        </w:rPr>
        <w:t xml:space="preserve"> </w:t>
      </w:r>
      <w:r w:rsidRPr="00316C5E">
        <w:rPr>
          <w:rFonts w:ascii="Times New Roman" w:hAnsi="Times New Roman"/>
          <w:b/>
          <w:i/>
          <w:spacing w:val="-2"/>
          <w:sz w:val="28"/>
          <w:szCs w:val="28"/>
          <w:lang w:val="vi-VN"/>
        </w:rPr>
        <w:t>Các giải pháp đề xuất để giải quyết vấn đề</w:t>
      </w:r>
    </w:p>
    <w:p w:rsidR="00A74454" w:rsidRPr="00316C5E" w:rsidRDefault="00A74454" w:rsidP="006D6CF3">
      <w:pPr>
        <w:spacing w:before="140" w:after="0" w:line="240" w:lineRule="auto"/>
        <w:ind w:firstLine="720"/>
        <w:jc w:val="both"/>
        <w:rPr>
          <w:rFonts w:ascii="Times New Roman" w:hAnsi="Times New Roman"/>
          <w:spacing w:val="-2"/>
          <w:sz w:val="28"/>
          <w:szCs w:val="28"/>
        </w:rPr>
      </w:pPr>
      <w:r w:rsidRPr="00316C5E">
        <w:rPr>
          <w:rFonts w:ascii="Times New Roman" w:hAnsi="Times New Roman"/>
          <w:spacing w:val="-2"/>
          <w:sz w:val="28"/>
          <w:szCs w:val="28"/>
        </w:rPr>
        <w:t xml:space="preserve">a) Giải pháp </w:t>
      </w:r>
      <w:r>
        <w:rPr>
          <w:rFonts w:ascii="Times New Roman" w:hAnsi="Times New Roman"/>
          <w:spacing w:val="-2"/>
          <w:sz w:val="28"/>
          <w:szCs w:val="28"/>
        </w:rPr>
        <w:t>3</w:t>
      </w:r>
      <w:r w:rsidR="006D6CF3">
        <w:rPr>
          <w:rFonts w:ascii="Times New Roman" w:hAnsi="Times New Roman"/>
          <w:spacing w:val="-2"/>
          <w:sz w:val="28"/>
          <w:szCs w:val="28"/>
        </w:rPr>
        <w:t>A: G</w:t>
      </w:r>
      <w:r w:rsidRPr="00316C5E">
        <w:rPr>
          <w:rFonts w:ascii="Times New Roman" w:hAnsi="Times New Roman"/>
          <w:spacing w:val="-2"/>
          <w:sz w:val="28"/>
          <w:szCs w:val="28"/>
        </w:rPr>
        <w:t>iữ nguyên hiện trạng</w:t>
      </w:r>
    </w:p>
    <w:p w:rsidR="00A74454" w:rsidRDefault="00A74454" w:rsidP="006D6CF3">
      <w:pPr>
        <w:spacing w:before="140" w:after="0" w:line="240" w:lineRule="auto"/>
        <w:ind w:firstLine="720"/>
        <w:jc w:val="both"/>
        <w:rPr>
          <w:rFonts w:ascii="Times New Roman" w:hAnsi="Times New Roman"/>
          <w:spacing w:val="-2"/>
          <w:sz w:val="28"/>
          <w:szCs w:val="28"/>
        </w:rPr>
      </w:pPr>
      <w:r w:rsidRPr="00316C5E">
        <w:rPr>
          <w:rFonts w:ascii="Times New Roman" w:hAnsi="Times New Roman"/>
          <w:spacing w:val="-2"/>
          <w:sz w:val="28"/>
          <w:szCs w:val="28"/>
        </w:rPr>
        <w:t xml:space="preserve">b) Giải pháp </w:t>
      </w:r>
      <w:r>
        <w:rPr>
          <w:rFonts w:ascii="Times New Roman" w:hAnsi="Times New Roman"/>
          <w:spacing w:val="-2"/>
          <w:sz w:val="28"/>
          <w:szCs w:val="28"/>
        </w:rPr>
        <w:t xml:space="preserve">3B: </w:t>
      </w:r>
      <w:r w:rsidR="006D6CF3">
        <w:rPr>
          <w:rFonts w:ascii="Times New Roman" w:hAnsi="Times New Roman"/>
          <w:spacing w:val="-2"/>
          <w:sz w:val="28"/>
          <w:szCs w:val="28"/>
        </w:rPr>
        <w:t>T</w:t>
      </w:r>
      <w:r>
        <w:rPr>
          <w:rFonts w:ascii="Times New Roman" w:hAnsi="Times New Roman"/>
          <w:spacing w:val="-2"/>
          <w:sz w:val="28"/>
          <w:szCs w:val="28"/>
        </w:rPr>
        <w:t>hành lập Hội đồng tự đánh giá cấp xã, quy định thành viên tham gia.</w:t>
      </w:r>
    </w:p>
    <w:p w:rsidR="00A74454" w:rsidRDefault="006D6CF3" w:rsidP="006D6CF3">
      <w:pPr>
        <w:spacing w:before="140" w:after="0" w:line="240" w:lineRule="auto"/>
        <w:ind w:firstLine="720"/>
        <w:jc w:val="both"/>
        <w:rPr>
          <w:rFonts w:ascii="Times New Roman" w:hAnsi="Times New Roman"/>
          <w:spacing w:val="-2"/>
          <w:sz w:val="28"/>
          <w:szCs w:val="28"/>
        </w:rPr>
      </w:pPr>
      <w:r>
        <w:rPr>
          <w:rFonts w:ascii="Times New Roman" w:hAnsi="Times New Roman"/>
          <w:spacing w:val="-2"/>
          <w:sz w:val="28"/>
          <w:szCs w:val="28"/>
        </w:rPr>
        <w:t>c) Giải pháp 3C: K</w:t>
      </w:r>
      <w:r w:rsidR="00A74454">
        <w:rPr>
          <w:rFonts w:ascii="Times New Roman" w:hAnsi="Times New Roman"/>
          <w:spacing w:val="-2"/>
          <w:sz w:val="28"/>
          <w:szCs w:val="28"/>
        </w:rPr>
        <w:t xml:space="preserve">hông thành lập Hội đồng tự đánh giá cấp xã, quy định thành viên tham gia. </w:t>
      </w:r>
    </w:p>
    <w:p w:rsidR="00A74454" w:rsidRPr="00316C5E" w:rsidRDefault="00A74454" w:rsidP="006D6CF3">
      <w:pPr>
        <w:spacing w:before="140" w:after="0" w:line="240" w:lineRule="auto"/>
        <w:ind w:firstLine="720"/>
        <w:jc w:val="both"/>
        <w:rPr>
          <w:rFonts w:ascii="Times New Roman" w:hAnsi="Times New Roman"/>
          <w:b/>
          <w:i/>
          <w:spacing w:val="-2"/>
          <w:sz w:val="28"/>
          <w:szCs w:val="28"/>
        </w:rPr>
      </w:pPr>
      <w:r w:rsidRPr="00316C5E">
        <w:rPr>
          <w:rFonts w:ascii="Times New Roman" w:hAnsi="Times New Roman"/>
          <w:b/>
          <w:i/>
          <w:spacing w:val="-2"/>
          <w:sz w:val="28"/>
          <w:szCs w:val="28"/>
        </w:rPr>
        <w:t>3.4. Đánh giá tác động của các giải pháp</w:t>
      </w:r>
    </w:p>
    <w:p w:rsidR="00A74454" w:rsidRPr="00316C5E"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a) Đối với giải pháp 3A:</w:t>
      </w:r>
    </w:p>
    <w:p w:rsidR="00A74454" w:rsidRPr="00316C5E"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 Ưu điểm: Không có.</w:t>
      </w:r>
    </w:p>
    <w:p w:rsidR="00A74454" w:rsidRPr="00316C5E"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 Hạn chế: T</w:t>
      </w:r>
      <w:r w:rsidRPr="00316C5E">
        <w:rPr>
          <w:rFonts w:ascii="Times New Roman" w:hAnsi="Times New Roman"/>
          <w:sz w:val="28"/>
          <w:szCs w:val="28"/>
          <w:lang w:val="vi-VN"/>
        </w:rPr>
        <w:t xml:space="preserve">hiếu </w:t>
      </w:r>
      <w:r w:rsidRPr="00316C5E">
        <w:rPr>
          <w:rFonts w:ascii="Times New Roman" w:hAnsi="Times New Roman"/>
          <w:sz w:val="28"/>
          <w:szCs w:val="28"/>
        </w:rPr>
        <w:t>minh bạch</w:t>
      </w:r>
      <w:r w:rsidRPr="00316C5E">
        <w:rPr>
          <w:rFonts w:ascii="Times New Roman" w:hAnsi="Times New Roman"/>
          <w:sz w:val="28"/>
          <w:szCs w:val="28"/>
          <w:lang w:val="vi-VN"/>
        </w:rPr>
        <w:t xml:space="preserve">, khách quan, dẫn đến kết quả tự chấm điểm chưa thực chất, </w:t>
      </w:r>
      <w:r w:rsidRPr="00316C5E">
        <w:rPr>
          <w:rFonts w:ascii="Times New Roman" w:hAnsi="Times New Roman"/>
          <w:sz w:val="28"/>
          <w:szCs w:val="28"/>
        </w:rPr>
        <w:t xml:space="preserve">chính xác, </w:t>
      </w:r>
      <w:r w:rsidRPr="00316C5E">
        <w:rPr>
          <w:rFonts w:ascii="Times New Roman" w:hAnsi="Times New Roman"/>
          <w:sz w:val="28"/>
          <w:szCs w:val="28"/>
          <w:lang w:val="vi-VN"/>
        </w:rPr>
        <w:t>chạy theo thành tích</w:t>
      </w:r>
      <w:r>
        <w:rPr>
          <w:rFonts w:ascii="Times New Roman" w:hAnsi="Times New Roman"/>
          <w:sz w:val="28"/>
          <w:szCs w:val="28"/>
        </w:rPr>
        <w:t>,</w:t>
      </w:r>
      <w:r w:rsidRPr="006C6030">
        <w:rPr>
          <w:rFonts w:ascii="Times New Roman" w:hAnsi="Times New Roman"/>
          <w:sz w:val="28"/>
          <w:szCs w:val="28"/>
        </w:rPr>
        <w:t xml:space="preserve"> </w:t>
      </w:r>
      <w:r>
        <w:rPr>
          <w:rFonts w:ascii="Times New Roman" w:hAnsi="Times New Roman"/>
          <w:sz w:val="28"/>
          <w:szCs w:val="28"/>
        </w:rPr>
        <w:t>không bảo đảm sự phối hợp liên ngành</w:t>
      </w:r>
    </w:p>
    <w:p w:rsidR="00A74454" w:rsidRPr="00316C5E"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b) Đối với giải pháp 3B:</w:t>
      </w:r>
    </w:p>
    <w:p w:rsidR="00A74454" w:rsidRPr="00316C5E"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 Ưu điểm: Bảo đảm tính khách quan</w:t>
      </w:r>
      <w:r w:rsidRPr="00316C5E">
        <w:rPr>
          <w:rFonts w:ascii="Times New Roman" w:hAnsi="Times New Roman"/>
          <w:sz w:val="28"/>
          <w:szCs w:val="28"/>
          <w:lang w:val="vi-VN"/>
        </w:rPr>
        <w:t xml:space="preserve">, minh bạch, thực chất khi </w:t>
      </w:r>
      <w:r>
        <w:rPr>
          <w:rFonts w:ascii="Times New Roman" w:hAnsi="Times New Roman"/>
          <w:sz w:val="28"/>
          <w:szCs w:val="28"/>
        </w:rPr>
        <w:t xml:space="preserve">tự </w:t>
      </w:r>
      <w:r w:rsidRPr="00316C5E">
        <w:rPr>
          <w:rFonts w:ascii="Times New Roman" w:hAnsi="Times New Roman"/>
          <w:sz w:val="28"/>
          <w:szCs w:val="28"/>
          <w:lang w:val="vi-VN"/>
        </w:rPr>
        <w:t>đá</w:t>
      </w:r>
      <w:r>
        <w:rPr>
          <w:rFonts w:ascii="Times New Roman" w:hAnsi="Times New Roman"/>
          <w:sz w:val="28"/>
          <w:szCs w:val="28"/>
          <w:lang w:val="vi-VN"/>
        </w:rPr>
        <w:t>nh giá</w:t>
      </w:r>
      <w:r>
        <w:rPr>
          <w:rFonts w:ascii="Times New Roman" w:hAnsi="Times New Roman"/>
          <w:sz w:val="28"/>
          <w:szCs w:val="28"/>
        </w:rPr>
        <w:t xml:space="preserve"> kết quả về công tác phòng, chống tệ nạn ma túy, mại dâm</w:t>
      </w:r>
      <w:r>
        <w:rPr>
          <w:rFonts w:ascii="Times New Roman" w:hAnsi="Times New Roman"/>
          <w:sz w:val="28"/>
          <w:szCs w:val="28"/>
          <w:lang w:val="vi-VN"/>
        </w:rPr>
        <w:t xml:space="preserve">, </w:t>
      </w:r>
      <w:r>
        <w:rPr>
          <w:rFonts w:ascii="Times New Roman" w:hAnsi="Times New Roman"/>
          <w:sz w:val="28"/>
          <w:szCs w:val="28"/>
        </w:rPr>
        <w:t>đối với chính quyền địa phương</w:t>
      </w:r>
      <w:r>
        <w:rPr>
          <w:rFonts w:ascii="Times New Roman" w:hAnsi="Times New Roman"/>
          <w:sz w:val="28"/>
          <w:szCs w:val="28"/>
          <w:lang w:val="vi-VN"/>
        </w:rPr>
        <w:t xml:space="preserve"> cấp xã</w:t>
      </w:r>
      <w:r w:rsidRPr="00316C5E">
        <w:rPr>
          <w:rFonts w:ascii="Times New Roman" w:hAnsi="Times New Roman"/>
          <w:sz w:val="28"/>
          <w:szCs w:val="28"/>
          <w:lang w:val="vi-VN"/>
        </w:rPr>
        <w:t>.</w:t>
      </w:r>
      <w:r w:rsidRPr="003436B1">
        <w:rPr>
          <w:rFonts w:ascii="Times New Roman" w:hAnsi="Times New Roman"/>
          <w:sz w:val="28"/>
          <w:szCs w:val="28"/>
        </w:rPr>
        <w:t xml:space="preserve"> </w:t>
      </w:r>
      <w:r>
        <w:rPr>
          <w:rFonts w:ascii="Times New Roman" w:hAnsi="Times New Roman"/>
          <w:sz w:val="28"/>
          <w:szCs w:val="28"/>
        </w:rPr>
        <w:t xml:space="preserve">Cơ quan chủ trì là Ủy ban nhân dân cấp xã, thành viên là đại diện các cơ quan liên quan đến nội dung đánh giá, xếp loại. Kết quả cuộc </w:t>
      </w:r>
      <w:r>
        <w:rPr>
          <w:rFonts w:ascii="Times New Roman" w:hAnsi="Times New Roman"/>
          <w:sz w:val="28"/>
          <w:szCs w:val="28"/>
        </w:rPr>
        <w:lastRenderedPageBreak/>
        <w:t>họp được ghi thành biên bản và Chủ tịch Ủy ban nhân dân cấp xã báo cáo Chủ tịch Ủy ban nhân dân cấp huyện.</w:t>
      </w:r>
    </w:p>
    <w:p w:rsidR="00A74454" w:rsidRDefault="00A74454" w:rsidP="006D6CF3">
      <w:pPr>
        <w:spacing w:before="140" w:after="0" w:line="240" w:lineRule="auto"/>
        <w:ind w:firstLine="720"/>
        <w:jc w:val="both"/>
        <w:rPr>
          <w:rFonts w:ascii="Times New Roman" w:hAnsi="Times New Roman"/>
          <w:sz w:val="28"/>
          <w:szCs w:val="28"/>
        </w:rPr>
      </w:pPr>
      <w:r w:rsidRPr="00316C5E">
        <w:rPr>
          <w:rFonts w:ascii="Times New Roman" w:hAnsi="Times New Roman"/>
          <w:sz w:val="28"/>
          <w:szCs w:val="28"/>
        </w:rPr>
        <w:t xml:space="preserve">- Nhược điểm: </w:t>
      </w:r>
      <w:r>
        <w:rPr>
          <w:rFonts w:ascii="Times New Roman" w:hAnsi="Times New Roman"/>
          <w:sz w:val="28"/>
          <w:szCs w:val="28"/>
        </w:rPr>
        <w:t xml:space="preserve">Việc thiết chế thành lập Hội đồng tự đánh giá cấp xã, quy định cứng thêm thủ tục thành lập, cuộc họp mang tính hành chính nặng nề, </w:t>
      </w:r>
      <w:r w:rsidR="005D6C81">
        <w:rPr>
          <w:rFonts w:ascii="Times New Roman" w:hAnsi="Times New Roman"/>
          <w:sz w:val="28"/>
          <w:szCs w:val="28"/>
        </w:rPr>
        <w:t xml:space="preserve">tạo thêm thủ tục thành lập Hội đồng </w:t>
      </w:r>
      <w:r>
        <w:rPr>
          <w:rFonts w:ascii="Times New Roman" w:hAnsi="Times New Roman"/>
          <w:sz w:val="28"/>
          <w:szCs w:val="28"/>
        </w:rPr>
        <w:t xml:space="preserve">gây khó khăn trong hoạt động của chính quyền địa phương cấp xã, quá tải vì phải tổ chức họp riêng về lĩnh vực này.  </w:t>
      </w:r>
    </w:p>
    <w:p w:rsidR="00A74454" w:rsidRPr="00316C5E" w:rsidRDefault="00A74454" w:rsidP="006D6CF3">
      <w:pPr>
        <w:spacing w:before="14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c) Đối với giải pháp 3C:</w:t>
      </w:r>
    </w:p>
    <w:p w:rsidR="00A74454" w:rsidRPr="007A0870" w:rsidRDefault="00A74454" w:rsidP="006D6CF3">
      <w:pPr>
        <w:spacing w:before="14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 Ưu điểm: </w:t>
      </w:r>
      <w:r w:rsidR="006D6CF3" w:rsidRPr="006D6CF3">
        <w:rPr>
          <w:rFonts w:ascii="Times New Roman" w:hAnsi="Times New Roman"/>
          <w:sz w:val="28"/>
          <w:szCs w:val="28"/>
          <w:lang w:val="vi-VN"/>
        </w:rPr>
        <w:t>B</w:t>
      </w:r>
      <w:r w:rsidRPr="00813393">
        <w:rPr>
          <w:rFonts w:ascii="Times New Roman" w:hAnsi="Times New Roman"/>
          <w:sz w:val="28"/>
          <w:szCs w:val="28"/>
          <w:lang w:val="vi-VN"/>
        </w:rPr>
        <w:t>ao gồm ưu điểm của giải pháp 3B nêu trên, ngoài ra việc không thành lập Hội đồng tự đánh giá, nhưng quy định thành viên tham gia, nhằm tạo sự linh hoạt, hướng mở cho địa phương có thể kết hợp họp nội dung này với cuộc họp nội dung khác của Ủy ban nhân dân hoặc tổ chức cuộc họp riêng tùy theo điều kiện</w:t>
      </w:r>
      <w:r w:rsidRPr="00316C5E">
        <w:rPr>
          <w:rFonts w:ascii="Times New Roman" w:hAnsi="Times New Roman"/>
          <w:sz w:val="28"/>
          <w:szCs w:val="28"/>
          <w:lang w:val="vi-VN"/>
        </w:rPr>
        <w:t>.</w:t>
      </w:r>
      <w:r w:rsidR="00AD7B5E" w:rsidRPr="007A0870">
        <w:rPr>
          <w:rFonts w:ascii="Times New Roman" w:hAnsi="Times New Roman"/>
          <w:sz w:val="28"/>
          <w:szCs w:val="28"/>
          <w:lang w:val="vi-VN"/>
        </w:rPr>
        <w:t xml:space="preserve"> Giảm bớt các thủ tục hành chính, lãng phí thời gian, công sức, kinh phí.</w:t>
      </w:r>
    </w:p>
    <w:p w:rsidR="00A74454" w:rsidRPr="00316C5E" w:rsidRDefault="00A74454" w:rsidP="006D6CF3">
      <w:pPr>
        <w:spacing w:before="140"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813393">
        <w:rPr>
          <w:rFonts w:ascii="Times New Roman" w:hAnsi="Times New Roman"/>
          <w:sz w:val="28"/>
          <w:szCs w:val="28"/>
          <w:lang w:val="vi-VN"/>
        </w:rPr>
        <w:t>Nhược điểm</w:t>
      </w:r>
      <w:r w:rsidRPr="00316C5E">
        <w:rPr>
          <w:rFonts w:ascii="Times New Roman" w:hAnsi="Times New Roman"/>
          <w:sz w:val="28"/>
          <w:szCs w:val="28"/>
          <w:lang w:val="vi-VN"/>
        </w:rPr>
        <w:t>: Không có</w:t>
      </w:r>
      <w:r w:rsidRPr="00316C5E">
        <w:rPr>
          <w:rFonts w:ascii="Times New Roman" w:hAnsi="Times New Roman"/>
          <w:spacing w:val="-2"/>
          <w:sz w:val="28"/>
          <w:szCs w:val="28"/>
          <w:lang w:val="vi-VN"/>
        </w:rPr>
        <w:t>.</w:t>
      </w:r>
    </w:p>
    <w:p w:rsidR="00A74454" w:rsidRPr="00316C5E" w:rsidRDefault="00A74454" w:rsidP="006D6CF3">
      <w:pPr>
        <w:spacing w:before="140" w:after="0" w:line="240" w:lineRule="auto"/>
        <w:ind w:firstLine="720"/>
        <w:jc w:val="both"/>
        <w:rPr>
          <w:rFonts w:ascii="Times New Roman" w:hAnsi="Times New Roman"/>
          <w:b/>
          <w:i/>
          <w:spacing w:val="-2"/>
          <w:sz w:val="28"/>
          <w:szCs w:val="28"/>
          <w:lang w:val="vi-VN"/>
        </w:rPr>
      </w:pPr>
      <w:r w:rsidRPr="00316C5E">
        <w:rPr>
          <w:rFonts w:ascii="Times New Roman" w:hAnsi="Times New Roman"/>
          <w:b/>
          <w:i/>
          <w:spacing w:val="-2"/>
          <w:sz w:val="28"/>
          <w:szCs w:val="28"/>
          <w:lang w:val="vi-VN"/>
        </w:rPr>
        <w:t>3.5. Kiến nghị giải pháp lựa chọn</w:t>
      </w:r>
    </w:p>
    <w:p w:rsidR="0083372E" w:rsidRPr="007A0870" w:rsidRDefault="00A74454" w:rsidP="006D6CF3">
      <w:pPr>
        <w:spacing w:before="140" w:after="0" w:line="240" w:lineRule="auto"/>
        <w:ind w:firstLine="720"/>
        <w:jc w:val="both"/>
        <w:rPr>
          <w:rFonts w:ascii="Times New Roman" w:hAnsi="Times New Roman"/>
          <w:sz w:val="28"/>
          <w:szCs w:val="28"/>
          <w:lang w:val="vi-VN"/>
        </w:rPr>
      </w:pPr>
      <w:r w:rsidRPr="00316C5E">
        <w:rPr>
          <w:rFonts w:ascii="Times New Roman" w:hAnsi="Times New Roman"/>
          <w:color w:val="000000"/>
          <w:sz w:val="28"/>
          <w:szCs w:val="28"/>
          <w:lang w:val="vi-VN"/>
        </w:rPr>
        <w:t>Trên cơ sở đánh giá các ưu điểm, nhược điểm của các phương á</w:t>
      </w:r>
      <w:r>
        <w:rPr>
          <w:rFonts w:ascii="Times New Roman" w:hAnsi="Times New Roman"/>
          <w:color w:val="000000"/>
          <w:sz w:val="28"/>
          <w:szCs w:val="28"/>
          <w:lang w:val="vi-VN"/>
        </w:rPr>
        <w:t xml:space="preserve">n, cơ quan chủ trì soạn thảo </w:t>
      </w:r>
      <w:r w:rsidRPr="00316C5E">
        <w:rPr>
          <w:rFonts w:ascii="Times New Roman" w:hAnsi="Times New Roman"/>
          <w:color w:val="000000"/>
          <w:sz w:val="28"/>
          <w:szCs w:val="28"/>
          <w:lang w:val="vi-VN"/>
        </w:rPr>
        <w:t>chọn</w:t>
      </w:r>
      <w:r>
        <w:rPr>
          <w:rFonts w:ascii="Times New Roman" w:hAnsi="Times New Roman"/>
          <w:color w:val="000000"/>
          <w:sz w:val="28"/>
          <w:szCs w:val="28"/>
          <w:lang w:val="vi-VN"/>
        </w:rPr>
        <w:t xml:space="preserve"> giải pháp 3C </w:t>
      </w:r>
      <w:r w:rsidRPr="00316C5E">
        <w:rPr>
          <w:rFonts w:ascii="Times New Roman" w:hAnsi="Times New Roman"/>
          <w:color w:val="000000"/>
          <w:sz w:val="28"/>
          <w:szCs w:val="28"/>
          <w:lang w:val="vi-VN"/>
        </w:rPr>
        <w:t xml:space="preserve">theo hướng </w:t>
      </w:r>
      <w:r w:rsidRPr="00316C5E">
        <w:rPr>
          <w:rFonts w:ascii="Times New Roman" w:hAnsi="Times New Roman"/>
          <w:sz w:val="28"/>
          <w:szCs w:val="28"/>
          <w:lang w:val="vi-VN"/>
        </w:rPr>
        <w:t xml:space="preserve">đồng thời với việc tự </w:t>
      </w:r>
      <w:r w:rsidR="0083372E" w:rsidRPr="007A0870">
        <w:rPr>
          <w:rFonts w:ascii="Times New Roman" w:hAnsi="Times New Roman"/>
          <w:sz w:val="28"/>
          <w:szCs w:val="28"/>
          <w:lang w:val="vi-VN"/>
        </w:rPr>
        <w:t xml:space="preserve">chấm điểm, </w:t>
      </w:r>
      <w:r w:rsidRPr="00316C5E">
        <w:rPr>
          <w:rFonts w:ascii="Times New Roman" w:hAnsi="Times New Roman"/>
          <w:sz w:val="28"/>
          <w:szCs w:val="28"/>
          <w:lang w:val="vi-VN"/>
        </w:rPr>
        <w:t>đánh giá của Ủy ban nhân dân cấp xã</w:t>
      </w:r>
      <w:r w:rsidR="0083372E" w:rsidRPr="007A0870">
        <w:rPr>
          <w:rFonts w:ascii="Times New Roman" w:hAnsi="Times New Roman"/>
          <w:sz w:val="28"/>
          <w:szCs w:val="28"/>
          <w:lang w:val="vi-VN"/>
        </w:rPr>
        <w:t>. Nâng cao vai trò, trách nhiệm của Ủy ban nhân dân cấp xã.</w:t>
      </w:r>
    </w:p>
    <w:p w:rsidR="00A74454" w:rsidRPr="00813393" w:rsidRDefault="00A74454" w:rsidP="006D6CF3">
      <w:pPr>
        <w:spacing w:before="140" w:after="0" w:line="240" w:lineRule="auto"/>
        <w:ind w:firstLine="720"/>
        <w:jc w:val="both"/>
        <w:rPr>
          <w:rFonts w:ascii="Times New Roman" w:hAnsi="Times New Roman"/>
          <w:b/>
          <w:sz w:val="28"/>
          <w:szCs w:val="28"/>
          <w:lang w:val="vi-VN"/>
        </w:rPr>
      </w:pPr>
      <w:r>
        <w:rPr>
          <w:rFonts w:ascii="Times New Roman" w:hAnsi="Times New Roman"/>
          <w:b/>
          <w:sz w:val="28"/>
          <w:szCs w:val="28"/>
          <w:lang w:val="vi-VN"/>
        </w:rPr>
        <w:t>4. Thẩm quyền</w:t>
      </w:r>
      <w:r w:rsidRPr="00316C5E">
        <w:rPr>
          <w:rFonts w:ascii="Times New Roman" w:hAnsi="Times New Roman"/>
          <w:sz w:val="28"/>
          <w:szCs w:val="28"/>
          <w:lang w:val="vi-VN"/>
        </w:rPr>
        <w:t xml:space="preserve"> </w:t>
      </w:r>
      <w:r w:rsidRPr="00D16E17">
        <w:rPr>
          <w:rFonts w:ascii="Times New Roman" w:hAnsi="Times New Roman"/>
          <w:b/>
          <w:sz w:val="28"/>
          <w:szCs w:val="28"/>
          <w:lang w:val="vi-VN"/>
        </w:rPr>
        <w:t xml:space="preserve">xem xét, quyết định công nhận cấp xã  </w:t>
      </w:r>
    </w:p>
    <w:p w:rsidR="00A74454" w:rsidRPr="00316C5E" w:rsidRDefault="00A74454" w:rsidP="006D6CF3">
      <w:pPr>
        <w:spacing w:before="14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4.1. Xác định vấn đề</w:t>
      </w:r>
    </w:p>
    <w:p w:rsidR="00A74454" w:rsidRPr="007A0870" w:rsidRDefault="00A74454" w:rsidP="006D6CF3">
      <w:pPr>
        <w:spacing w:before="140" w:after="0" w:line="240" w:lineRule="auto"/>
        <w:ind w:firstLine="720"/>
        <w:jc w:val="both"/>
        <w:rPr>
          <w:rFonts w:ascii="Times New Roman" w:hAnsi="Times New Roman"/>
          <w:sz w:val="28"/>
          <w:szCs w:val="28"/>
          <w:lang w:val="vi-VN"/>
        </w:rPr>
      </w:pPr>
      <w:r w:rsidRPr="00813393">
        <w:rPr>
          <w:rFonts w:ascii="Times New Roman" w:hAnsi="Times New Roman"/>
          <w:sz w:val="28"/>
          <w:szCs w:val="28"/>
          <w:lang w:val="vi-VN"/>
        </w:rPr>
        <w:t>V</w:t>
      </w:r>
      <w:r w:rsidRPr="00316C5E">
        <w:rPr>
          <w:rFonts w:ascii="Times New Roman" w:hAnsi="Times New Roman"/>
          <w:sz w:val="28"/>
          <w:szCs w:val="28"/>
          <w:lang w:val="vi-VN"/>
        </w:rPr>
        <w:t>iệc quy định Ủy ban nhân dân cấp tỉnh là cơ quan có thẩm quy</w:t>
      </w:r>
      <w:r>
        <w:rPr>
          <w:rFonts w:ascii="Times New Roman" w:hAnsi="Times New Roman"/>
          <w:sz w:val="28"/>
          <w:szCs w:val="28"/>
          <w:lang w:val="vi-VN"/>
        </w:rPr>
        <w:t>ền xem xét, quyết định</w:t>
      </w:r>
      <w:r w:rsidRPr="00813393">
        <w:rPr>
          <w:rFonts w:ascii="Times New Roman" w:hAnsi="Times New Roman"/>
          <w:sz w:val="28"/>
          <w:szCs w:val="28"/>
          <w:lang w:val="vi-VN"/>
        </w:rPr>
        <w:t xml:space="preserve"> khen thưởng</w:t>
      </w:r>
      <w:r w:rsidRPr="00316C5E">
        <w:rPr>
          <w:rFonts w:ascii="Times New Roman" w:hAnsi="Times New Roman"/>
          <w:sz w:val="28"/>
          <w:szCs w:val="28"/>
          <w:lang w:val="vi-VN"/>
        </w:rPr>
        <w:t xml:space="preserve"> cấp xã </w:t>
      </w:r>
      <w:r>
        <w:rPr>
          <w:rFonts w:ascii="Times New Roman" w:hAnsi="Times New Roman"/>
          <w:spacing w:val="-2"/>
          <w:sz w:val="28"/>
          <w:szCs w:val="28"/>
          <w:lang w:val="pt-BR"/>
        </w:rPr>
        <w:t>về</w:t>
      </w:r>
      <w:r w:rsidRPr="00316C5E">
        <w:rPr>
          <w:rFonts w:ascii="Times New Roman" w:hAnsi="Times New Roman"/>
          <w:spacing w:val="-2"/>
          <w:sz w:val="28"/>
          <w:szCs w:val="28"/>
          <w:lang w:val="pt-BR"/>
        </w:rPr>
        <w:t xml:space="preserve"> công tác xây dựng xã, phường, thị trấn lành mạnh không có tệ nạn ma túy, mại dâm </w:t>
      </w:r>
      <w:r>
        <w:rPr>
          <w:rFonts w:ascii="Times New Roman" w:hAnsi="Times New Roman"/>
          <w:spacing w:val="-2"/>
          <w:sz w:val="28"/>
          <w:szCs w:val="28"/>
          <w:lang w:val="pt-BR"/>
        </w:rPr>
        <w:t xml:space="preserve">theo NQLT 01, trên cơ sở đề nghị của cơ quan chức năng cấp huyện sau khi kiểm tra, thẩm định kết quả tự phân loại, chấm điểm cấp xã đạt tiêu chuẩn không có tệ nạn ma túy, mại dâm </w:t>
      </w:r>
      <w:r>
        <w:rPr>
          <w:rFonts w:ascii="Times New Roman" w:hAnsi="Times New Roman"/>
          <w:sz w:val="28"/>
          <w:szCs w:val="28"/>
          <w:lang w:val="vi-VN"/>
        </w:rPr>
        <w:t>gây sự quá tải</w:t>
      </w:r>
      <w:r w:rsidRPr="00316C5E">
        <w:rPr>
          <w:rFonts w:ascii="Times New Roman" w:hAnsi="Times New Roman"/>
          <w:sz w:val="28"/>
          <w:szCs w:val="28"/>
          <w:lang w:val="vi-VN"/>
        </w:rPr>
        <w:t xml:space="preserve"> cho Ủy ban nhân dân cấp tỉnh; chưa đề cao trách nhiệm, vai trò của Ủy ban nhân dân cấp huyện trong khi thực tiễn Ủy ban nhân dân cấp huyện có khả năng thực hiện nhiệm vụ. Ủy ban nhân dân cấp tỉnh nắm bắt thông tin, chỉ đạo, xử l</w:t>
      </w:r>
      <w:r>
        <w:rPr>
          <w:rFonts w:ascii="Times New Roman" w:hAnsi="Times New Roman"/>
          <w:sz w:val="28"/>
          <w:szCs w:val="28"/>
          <w:lang w:val="vi-VN"/>
        </w:rPr>
        <w:t>ý các vấn đề phát sinh</w:t>
      </w:r>
      <w:r w:rsidRPr="00813393">
        <w:rPr>
          <w:rFonts w:ascii="Times New Roman" w:hAnsi="Times New Roman"/>
          <w:sz w:val="28"/>
          <w:szCs w:val="28"/>
          <w:lang w:val="vi-VN"/>
        </w:rPr>
        <w:t>,</w:t>
      </w:r>
      <w:r w:rsidRPr="00316C5E">
        <w:rPr>
          <w:rFonts w:ascii="Times New Roman" w:hAnsi="Times New Roman"/>
          <w:sz w:val="28"/>
          <w:szCs w:val="28"/>
          <w:lang w:val="vi-VN"/>
        </w:rPr>
        <w:t xml:space="preserve"> khó đảm bảo kịp thời</w:t>
      </w:r>
      <w:r>
        <w:rPr>
          <w:rFonts w:ascii="Times New Roman" w:hAnsi="Times New Roman"/>
          <w:sz w:val="28"/>
          <w:szCs w:val="28"/>
          <w:lang w:val="vi-VN"/>
        </w:rPr>
        <w:t xml:space="preserve">, sát </w:t>
      </w:r>
      <w:r w:rsidRPr="00316C5E">
        <w:rPr>
          <w:rFonts w:ascii="Times New Roman" w:hAnsi="Times New Roman"/>
          <w:sz w:val="28"/>
          <w:szCs w:val="28"/>
          <w:lang w:val="vi-VN"/>
        </w:rPr>
        <w:t>thực tiễn</w:t>
      </w:r>
      <w:r w:rsidRPr="00813393">
        <w:rPr>
          <w:rFonts w:ascii="Times New Roman" w:hAnsi="Times New Roman"/>
          <w:sz w:val="28"/>
          <w:szCs w:val="28"/>
          <w:lang w:val="vi-VN"/>
        </w:rPr>
        <w:t xml:space="preserve"> đối với</w:t>
      </w:r>
      <w:r w:rsidRPr="00316C5E">
        <w:rPr>
          <w:rFonts w:ascii="Times New Roman" w:hAnsi="Times New Roman"/>
          <w:sz w:val="28"/>
          <w:szCs w:val="28"/>
          <w:lang w:val="vi-VN"/>
        </w:rPr>
        <w:t xml:space="preserve"> cấp xã về nhiệm vụ này nên thực tế thời gian qua cho thấy việc đánh giá, công nhận địa ph</w:t>
      </w:r>
      <w:r>
        <w:rPr>
          <w:rFonts w:ascii="Times New Roman" w:hAnsi="Times New Roman"/>
          <w:sz w:val="28"/>
          <w:szCs w:val="28"/>
          <w:lang w:val="vi-VN"/>
        </w:rPr>
        <w:t xml:space="preserve">ương </w:t>
      </w:r>
      <w:r w:rsidR="0083372E">
        <w:rPr>
          <w:rFonts w:ascii="Times New Roman" w:hAnsi="Times New Roman"/>
          <w:sz w:val="28"/>
          <w:szCs w:val="28"/>
          <w:lang w:val="vi-VN"/>
        </w:rPr>
        <w:t>còn chậm</w:t>
      </w:r>
      <w:r w:rsidR="0083372E" w:rsidRPr="007A0870">
        <w:rPr>
          <w:rFonts w:ascii="Times New Roman" w:hAnsi="Times New Roman"/>
          <w:sz w:val="28"/>
          <w:szCs w:val="28"/>
          <w:lang w:val="vi-VN"/>
        </w:rPr>
        <w:t>, không đảm bảo chính xác.</w:t>
      </w:r>
    </w:p>
    <w:p w:rsidR="00A74454" w:rsidRPr="00316C5E" w:rsidRDefault="00A74454" w:rsidP="006D6CF3">
      <w:pPr>
        <w:spacing w:before="14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Vì vậy, dự thảo Quyết định cần giao cơ quan có thẩm quyền xem xét, quyết định công nhận </w:t>
      </w:r>
      <w:r w:rsidRPr="00813393">
        <w:rPr>
          <w:rFonts w:ascii="Times New Roman" w:hAnsi="Times New Roman"/>
          <w:sz w:val="28"/>
          <w:szCs w:val="28"/>
          <w:lang w:val="vi-VN"/>
        </w:rPr>
        <w:t>danh hiệu “X</w:t>
      </w:r>
      <w:r>
        <w:rPr>
          <w:rFonts w:ascii="Times New Roman" w:hAnsi="Times New Roman"/>
          <w:sz w:val="28"/>
          <w:szCs w:val="28"/>
          <w:lang w:val="vi-VN"/>
        </w:rPr>
        <w:t>ã</w:t>
      </w:r>
      <w:r w:rsidRPr="00813393">
        <w:rPr>
          <w:rFonts w:ascii="Times New Roman" w:hAnsi="Times New Roman"/>
          <w:sz w:val="28"/>
          <w:szCs w:val="28"/>
          <w:lang w:val="vi-VN"/>
        </w:rPr>
        <w:t>, phường, thị trấn làm tốt về công tác phòng, chống tệ nạn túy, mại dâm”</w:t>
      </w:r>
      <w:r w:rsidRPr="00316C5E">
        <w:rPr>
          <w:rFonts w:ascii="Times New Roman" w:hAnsi="Times New Roman"/>
          <w:sz w:val="28"/>
          <w:szCs w:val="28"/>
          <w:lang w:val="vi-VN"/>
        </w:rPr>
        <w:t xml:space="preserve"> là Ủy ban nhân dân cấp huyện để bảo đảm các yêu cầu nêu trên.</w:t>
      </w:r>
    </w:p>
    <w:p w:rsidR="00A74454" w:rsidRPr="00316C5E" w:rsidRDefault="00A74454" w:rsidP="006D6CF3">
      <w:pPr>
        <w:spacing w:before="14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4.2. Mục tiêu giải quyết vấn đề</w:t>
      </w:r>
    </w:p>
    <w:p w:rsidR="00A74454" w:rsidRPr="00316C5E" w:rsidRDefault="00A74454" w:rsidP="006D6CF3">
      <w:pPr>
        <w:spacing w:before="14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Bảo đảm xem xét, công nhận cấp xã </w:t>
      </w:r>
      <w:r w:rsidRPr="00813393">
        <w:rPr>
          <w:rFonts w:ascii="Times New Roman" w:hAnsi="Times New Roman"/>
          <w:sz w:val="28"/>
          <w:szCs w:val="28"/>
          <w:lang w:val="vi-VN"/>
        </w:rPr>
        <w:t>làm tốt về công tác phòng, chống tệ nạn túy, mại dâm</w:t>
      </w:r>
      <w:r w:rsidRPr="00316C5E">
        <w:rPr>
          <w:rFonts w:ascii="Times New Roman" w:hAnsi="Times New Roman"/>
          <w:sz w:val="28"/>
          <w:szCs w:val="28"/>
          <w:lang w:val="vi-VN"/>
        </w:rPr>
        <w:t xml:space="preserve"> nhanh chóng, kịp thời; đề cao vai trò, trách nhiệm của cấp </w:t>
      </w:r>
      <w:r w:rsidRPr="00316C5E">
        <w:rPr>
          <w:rFonts w:ascii="Times New Roman" w:hAnsi="Times New Roman"/>
          <w:sz w:val="28"/>
          <w:szCs w:val="28"/>
          <w:lang w:val="vi-VN"/>
        </w:rPr>
        <w:lastRenderedPageBreak/>
        <w:t xml:space="preserve">huyện; </w:t>
      </w:r>
      <w:r>
        <w:rPr>
          <w:rFonts w:ascii="Times New Roman" w:hAnsi="Times New Roman"/>
          <w:sz w:val="28"/>
          <w:szCs w:val="28"/>
          <w:lang w:val="vi-VN"/>
        </w:rPr>
        <w:t xml:space="preserve">giảm sự quá tải </w:t>
      </w:r>
      <w:r w:rsidRPr="00316C5E">
        <w:rPr>
          <w:rFonts w:ascii="Times New Roman" w:hAnsi="Times New Roman"/>
          <w:sz w:val="28"/>
          <w:szCs w:val="28"/>
          <w:lang w:val="vi-VN"/>
        </w:rPr>
        <w:t>công việc của cấp tỉnh và phù hợp với phân cấp, phân quyền trong quản lý nhà nước của chính quyền địa phương.</w:t>
      </w:r>
    </w:p>
    <w:p w:rsidR="00A74454" w:rsidRPr="00316C5E" w:rsidRDefault="00A74454" w:rsidP="00A74454">
      <w:pPr>
        <w:spacing w:before="120" w:after="0" w:line="240" w:lineRule="auto"/>
        <w:ind w:firstLine="720"/>
        <w:jc w:val="both"/>
        <w:rPr>
          <w:rFonts w:ascii="Times New Roman" w:hAnsi="Times New Roman"/>
          <w:b/>
          <w:i/>
          <w:spacing w:val="-2"/>
          <w:sz w:val="28"/>
          <w:szCs w:val="28"/>
          <w:lang w:val="vi-VN"/>
        </w:rPr>
      </w:pPr>
      <w:r w:rsidRPr="00316C5E">
        <w:rPr>
          <w:rFonts w:ascii="Times New Roman" w:hAnsi="Times New Roman"/>
          <w:b/>
          <w:i/>
          <w:sz w:val="28"/>
          <w:szCs w:val="28"/>
          <w:lang w:val="vi-VN"/>
        </w:rPr>
        <w:t>4.3.</w:t>
      </w:r>
      <w:r w:rsidRPr="00316C5E">
        <w:rPr>
          <w:rFonts w:ascii="Times New Roman" w:hAnsi="Times New Roman"/>
          <w:sz w:val="28"/>
          <w:szCs w:val="28"/>
          <w:lang w:val="vi-VN"/>
        </w:rPr>
        <w:t xml:space="preserve"> </w:t>
      </w:r>
      <w:r w:rsidRPr="00316C5E">
        <w:rPr>
          <w:rFonts w:ascii="Times New Roman" w:hAnsi="Times New Roman"/>
          <w:b/>
          <w:i/>
          <w:spacing w:val="-2"/>
          <w:sz w:val="28"/>
          <w:szCs w:val="28"/>
          <w:lang w:val="vi-VN"/>
        </w:rPr>
        <w:t>Các giải pháp đề xuất để giải quyết vấn đề</w:t>
      </w:r>
    </w:p>
    <w:p w:rsidR="00A74454" w:rsidRPr="00316C5E"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a) Giải pháp 4A: Giữ nguyên hiện trạng</w:t>
      </w:r>
    </w:p>
    <w:p w:rsidR="00A74454" w:rsidRPr="0088160F"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 xml:space="preserve">b) Giải pháp 4B: Giao Ủy ban nhân dân cấp huyện có thẩm quyền xem xét, quyết định công nhận </w:t>
      </w:r>
      <w:r>
        <w:rPr>
          <w:rFonts w:ascii="Times New Roman" w:hAnsi="Times New Roman"/>
          <w:sz w:val="28"/>
          <w:szCs w:val="28"/>
        </w:rPr>
        <w:t>danh hiệu “X</w:t>
      </w:r>
      <w:r>
        <w:rPr>
          <w:rFonts w:ascii="Times New Roman" w:hAnsi="Times New Roman"/>
          <w:sz w:val="28"/>
          <w:szCs w:val="28"/>
          <w:lang w:val="vi-VN"/>
        </w:rPr>
        <w:t>ã</w:t>
      </w:r>
      <w:r>
        <w:rPr>
          <w:rFonts w:ascii="Times New Roman" w:hAnsi="Times New Roman"/>
          <w:sz w:val="28"/>
          <w:szCs w:val="28"/>
        </w:rPr>
        <w:t>, phường, thị trấn làm tốt về công tác phòng, chống tệ nạn túy</w:t>
      </w:r>
      <w:r w:rsidRPr="0088160F">
        <w:rPr>
          <w:rFonts w:ascii="Times New Roman" w:hAnsi="Times New Roman"/>
          <w:sz w:val="28"/>
          <w:szCs w:val="28"/>
        </w:rPr>
        <w:t>, mại dâm”.</w:t>
      </w:r>
    </w:p>
    <w:p w:rsidR="00A74454" w:rsidRPr="00316C5E" w:rsidRDefault="00A74454" w:rsidP="00A74454">
      <w:pPr>
        <w:spacing w:before="120" w:after="0" w:line="240" w:lineRule="auto"/>
        <w:ind w:firstLine="720"/>
        <w:jc w:val="both"/>
        <w:rPr>
          <w:rFonts w:ascii="Times New Roman" w:hAnsi="Times New Roman"/>
          <w:b/>
          <w:i/>
          <w:spacing w:val="-2"/>
          <w:sz w:val="28"/>
          <w:szCs w:val="28"/>
        </w:rPr>
      </w:pPr>
      <w:r w:rsidRPr="00316C5E">
        <w:rPr>
          <w:rFonts w:ascii="Times New Roman" w:hAnsi="Times New Roman"/>
          <w:b/>
          <w:i/>
          <w:spacing w:val="-2"/>
          <w:sz w:val="28"/>
          <w:szCs w:val="28"/>
        </w:rPr>
        <w:t>4.4. Đánh giá tác động của các giải pháp</w:t>
      </w:r>
    </w:p>
    <w:p w:rsidR="00A74454" w:rsidRPr="00316C5E"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a) Đối với giải pháp 4A:</w:t>
      </w:r>
    </w:p>
    <w:p w:rsidR="00A74454" w:rsidRPr="00316C5E" w:rsidRDefault="00A74454" w:rsidP="00A74454">
      <w:pPr>
        <w:spacing w:before="120" w:after="0" w:line="240" w:lineRule="auto"/>
        <w:ind w:firstLine="720"/>
        <w:jc w:val="both"/>
        <w:rPr>
          <w:rFonts w:ascii="Times New Roman" w:hAnsi="Times New Roman"/>
          <w:spacing w:val="-4"/>
          <w:sz w:val="28"/>
          <w:szCs w:val="28"/>
        </w:rPr>
      </w:pPr>
      <w:r w:rsidRPr="00316C5E">
        <w:rPr>
          <w:rFonts w:ascii="Times New Roman" w:hAnsi="Times New Roman"/>
          <w:spacing w:val="-4"/>
          <w:sz w:val="28"/>
          <w:szCs w:val="28"/>
        </w:rPr>
        <w:t>- Ưu điểm: Cơ quan c</w:t>
      </w:r>
      <w:r>
        <w:rPr>
          <w:rFonts w:ascii="Times New Roman" w:hAnsi="Times New Roman"/>
          <w:spacing w:val="-4"/>
          <w:sz w:val="28"/>
          <w:szCs w:val="28"/>
        </w:rPr>
        <w:t>ó thẩm quyền đánh giá, khen thưởng</w:t>
      </w:r>
      <w:r w:rsidRPr="00316C5E">
        <w:rPr>
          <w:rFonts w:ascii="Times New Roman" w:hAnsi="Times New Roman"/>
          <w:spacing w:val="-4"/>
          <w:sz w:val="28"/>
          <w:szCs w:val="28"/>
        </w:rPr>
        <w:t xml:space="preserve"> là Ủy ban nhân dân </w:t>
      </w:r>
      <w:r>
        <w:rPr>
          <w:rFonts w:ascii="Times New Roman" w:hAnsi="Times New Roman"/>
          <w:spacing w:val="-4"/>
          <w:sz w:val="28"/>
          <w:szCs w:val="28"/>
        </w:rPr>
        <w:t xml:space="preserve">cấp tỉnh </w:t>
      </w:r>
      <w:r w:rsidRPr="00316C5E">
        <w:rPr>
          <w:rFonts w:ascii="Times New Roman" w:hAnsi="Times New Roman"/>
          <w:spacing w:val="-4"/>
          <w:sz w:val="28"/>
          <w:szCs w:val="28"/>
        </w:rPr>
        <w:t>thì quyết định công nhận có hiệu lực pháp lý cao hơn</w:t>
      </w:r>
      <w:r>
        <w:rPr>
          <w:rFonts w:ascii="Times New Roman" w:hAnsi="Times New Roman"/>
          <w:spacing w:val="-4"/>
          <w:sz w:val="28"/>
          <w:szCs w:val="28"/>
        </w:rPr>
        <w:t xml:space="preserve"> (cấp huyện không công nhận)</w:t>
      </w:r>
      <w:r w:rsidRPr="00316C5E">
        <w:rPr>
          <w:rFonts w:ascii="Times New Roman" w:hAnsi="Times New Roman"/>
          <w:spacing w:val="-4"/>
          <w:sz w:val="28"/>
          <w:szCs w:val="28"/>
        </w:rPr>
        <w:t>.</w:t>
      </w:r>
    </w:p>
    <w:p w:rsidR="00A74454" w:rsidRPr="001B3CEF" w:rsidRDefault="00A74454" w:rsidP="00A74454">
      <w:pPr>
        <w:spacing w:before="120" w:after="0" w:line="240" w:lineRule="auto"/>
        <w:ind w:firstLine="720"/>
        <w:jc w:val="both"/>
        <w:rPr>
          <w:rFonts w:ascii="Times New Roman" w:hAnsi="Times New Roman"/>
          <w:spacing w:val="-4"/>
          <w:sz w:val="28"/>
          <w:szCs w:val="28"/>
        </w:rPr>
      </w:pPr>
      <w:r w:rsidRPr="00316C5E">
        <w:rPr>
          <w:rFonts w:ascii="Times New Roman" w:hAnsi="Times New Roman"/>
          <w:sz w:val="28"/>
          <w:szCs w:val="28"/>
        </w:rPr>
        <w:t xml:space="preserve">- Nhược điểm: Ủy ban nhân dân cấp tỉnh không trực tiếp chỉ đạo, theo dõi cấp xã trong </w:t>
      </w:r>
      <w:r>
        <w:rPr>
          <w:rFonts w:ascii="Times New Roman" w:hAnsi="Times New Roman"/>
          <w:spacing w:val="-4"/>
          <w:sz w:val="28"/>
          <w:szCs w:val="28"/>
        </w:rPr>
        <w:t>công tác xây dựng xã, phường lành mạnh không có tệ nạn ma túy, mại dâm</w:t>
      </w:r>
      <w:r w:rsidRPr="00316C5E">
        <w:rPr>
          <w:rFonts w:ascii="Times New Roman" w:hAnsi="Times New Roman"/>
          <w:spacing w:val="-4"/>
          <w:sz w:val="28"/>
          <w:szCs w:val="28"/>
        </w:rPr>
        <w:t xml:space="preserve"> </w:t>
      </w:r>
      <w:r w:rsidRPr="00316C5E">
        <w:rPr>
          <w:rFonts w:ascii="Times New Roman" w:hAnsi="Times New Roman"/>
          <w:sz w:val="28"/>
          <w:szCs w:val="28"/>
        </w:rPr>
        <w:t>nên nếu giao Ủy ban nhân dân cấp tỉnh có thẩm quyền công nhận cấp</w:t>
      </w:r>
      <w:r>
        <w:rPr>
          <w:rFonts w:ascii="Times New Roman" w:hAnsi="Times New Roman"/>
          <w:sz w:val="28"/>
          <w:szCs w:val="28"/>
        </w:rPr>
        <w:t xml:space="preserve"> xã</w:t>
      </w:r>
      <w:r w:rsidRPr="00316C5E">
        <w:rPr>
          <w:rFonts w:ascii="Times New Roman" w:hAnsi="Times New Roman"/>
          <w:sz w:val="28"/>
          <w:szCs w:val="28"/>
        </w:rPr>
        <w:t xml:space="preserve"> sẽ không thực chất; tạo sự quá tải công việc cho cấp tỉnh, đồng thời không phát huy hết trách nhiệm của Ủy ban nhân dân cấp huyện. </w:t>
      </w:r>
    </w:p>
    <w:p w:rsidR="00A74454" w:rsidRPr="00316C5E"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b) Đối với giải pháp 4B:</w:t>
      </w:r>
    </w:p>
    <w:p w:rsidR="00A74454" w:rsidRPr="001B3CEF" w:rsidRDefault="00A74454" w:rsidP="00A74454">
      <w:pPr>
        <w:spacing w:before="120" w:after="0" w:line="240" w:lineRule="auto"/>
        <w:ind w:firstLine="720"/>
        <w:jc w:val="both"/>
        <w:rPr>
          <w:rFonts w:ascii="Times New Roman" w:hAnsi="Times New Roman"/>
          <w:color w:val="FF0000"/>
          <w:sz w:val="28"/>
          <w:szCs w:val="28"/>
        </w:rPr>
      </w:pPr>
      <w:r w:rsidRPr="00316C5E">
        <w:rPr>
          <w:rFonts w:ascii="Times New Roman" w:hAnsi="Times New Roman"/>
          <w:sz w:val="28"/>
          <w:szCs w:val="28"/>
        </w:rPr>
        <w:t xml:space="preserve">- Ưu điểm: Bảo đảm xem xét, công nhận cấp xã </w:t>
      </w:r>
      <w:r>
        <w:rPr>
          <w:rFonts w:ascii="Times New Roman" w:hAnsi="Times New Roman"/>
          <w:sz w:val="28"/>
          <w:szCs w:val="28"/>
        </w:rPr>
        <w:t>làm tốt về công tác phòng, chống tệ nạn túy</w:t>
      </w:r>
      <w:r w:rsidRPr="0088160F">
        <w:rPr>
          <w:rFonts w:ascii="Times New Roman" w:hAnsi="Times New Roman"/>
          <w:sz w:val="28"/>
          <w:szCs w:val="28"/>
        </w:rPr>
        <w:t>, mại dâm</w:t>
      </w:r>
      <w:r w:rsidR="006D6CF3">
        <w:rPr>
          <w:rFonts w:ascii="Times New Roman" w:hAnsi="Times New Roman"/>
          <w:sz w:val="28"/>
          <w:szCs w:val="28"/>
        </w:rPr>
        <w:t xml:space="preserve"> </w:t>
      </w:r>
      <w:r w:rsidRPr="00316C5E">
        <w:rPr>
          <w:rFonts w:ascii="Times New Roman" w:hAnsi="Times New Roman"/>
          <w:sz w:val="28"/>
          <w:szCs w:val="28"/>
        </w:rPr>
        <w:t xml:space="preserve">nhanh chóng, kịp thời; </w:t>
      </w:r>
      <w:r w:rsidRPr="00316C5E">
        <w:rPr>
          <w:rFonts w:ascii="Times New Roman" w:hAnsi="Times New Roman"/>
          <w:sz w:val="28"/>
          <w:szCs w:val="28"/>
          <w:lang w:val="vi-VN"/>
        </w:rPr>
        <w:t xml:space="preserve">đề cao vai trò, trách nhiệm của cấp huyện; </w:t>
      </w:r>
      <w:r w:rsidRPr="00316C5E">
        <w:rPr>
          <w:rFonts w:ascii="Times New Roman" w:hAnsi="Times New Roman"/>
          <w:sz w:val="28"/>
          <w:szCs w:val="28"/>
        </w:rPr>
        <w:t xml:space="preserve">giảm sự quá tải trong công việc của cấp tỉnh và </w:t>
      </w:r>
      <w:r w:rsidRPr="00316C5E">
        <w:rPr>
          <w:rFonts w:ascii="Times New Roman" w:hAnsi="Times New Roman"/>
          <w:sz w:val="28"/>
          <w:szCs w:val="28"/>
          <w:lang w:val="vi-VN"/>
        </w:rPr>
        <w:t xml:space="preserve">phù hợp với phân cấp, phân quyền trong quản lý nhà nước </w:t>
      </w:r>
      <w:r w:rsidRPr="00316C5E">
        <w:rPr>
          <w:rFonts w:ascii="Times New Roman" w:hAnsi="Times New Roman"/>
          <w:sz w:val="28"/>
          <w:szCs w:val="28"/>
        </w:rPr>
        <w:t>theo quy định của Luật tổ chức chính quyền địa phương năm 2015</w:t>
      </w:r>
      <w:r w:rsidRPr="00316C5E">
        <w:rPr>
          <w:rFonts w:ascii="Times New Roman" w:hAnsi="Times New Roman"/>
          <w:sz w:val="28"/>
          <w:szCs w:val="28"/>
          <w:lang w:val="vi-VN"/>
        </w:rPr>
        <w:t>.</w:t>
      </w:r>
    </w:p>
    <w:p w:rsidR="00A74454" w:rsidRPr="00316C5E"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 Nhược điểm: Không có.</w:t>
      </w:r>
    </w:p>
    <w:p w:rsidR="00A74454" w:rsidRPr="00316C5E" w:rsidRDefault="00A74454" w:rsidP="00A74454">
      <w:pPr>
        <w:spacing w:before="120" w:after="0" w:line="240" w:lineRule="auto"/>
        <w:ind w:firstLine="720"/>
        <w:jc w:val="both"/>
        <w:rPr>
          <w:rFonts w:ascii="Times New Roman" w:hAnsi="Times New Roman"/>
          <w:b/>
          <w:i/>
          <w:spacing w:val="-2"/>
          <w:sz w:val="28"/>
          <w:szCs w:val="28"/>
          <w:lang w:val="vi-VN"/>
        </w:rPr>
      </w:pPr>
      <w:r w:rsidRPr="00316C5E">
        <w:rPr>
          <w:rFonts w:ascii="Times New Roman" w:hAnsi="Times New Roman"/>
          <w:b/>
          <w:i/>
          <w:spacing w:val="-2"/>
          <w:sz w:val="28"/>
          <w:szCs w:val="28"/>
        </w:rPr>
        <w:t>4</w:t>
      </w:r>
      <w:r w:rsidRPr="00316C5E">
        <w:rPr>
          <w:rFonts w:ascii="Times New Roman" w:hAnsi="Times New Roman"/>
          <w:b/>
          <w:i/>
          <w:spacing w:val="-2"/>
          <w:sz w:val="28"/>
          <w:szCs w:val="28"/>
          <w:lang w:val="vi-VN"/>
        </w:rPr>
        <w:t>.5. Kiến nghị giải pháp lựa chọn</w:t>
      </w:r>
    </w:p>
    <w:p w:rsidR="00A74454" w:rsidRPr="00813393" w:rsidRDefault="00A74454" w:rsidP="00A74454">
      <w:pPr>
        <w:spacing w:before="120" w:after="0" w:line="240" w:lineRule="auto"/>
        <w:ind w:firstLine="720"/>
        <w:jc w:val="both"/>
        <w:rPr>
          <w:rFonts w:ascii="Times New Roman" w:hAnsi="Times New Roman"/>
          <w:noProof/>
          <w:sz w:val="28"/>
          <w:szCs w:val="28"/>
          <w:lang w:val="vi-VN"/>
        </w:rPr>
      </w:pPr>
      <w:r w:rsidRPr="00316C5E">
        <w:rPr>
          <w:rFonts w:ascii="Times New Roman" w:hAnsi="Times New Roman"/>
          <w:color w:val="000000"/>
          <w:sz w:val="28"/>
          <w:szCs w:val="28"/>
          <w:lang w:val="vi-VN"/>
        </w:rPr>
        <w:t>Trên cơ sở đánh giá</w:t>
      </w:r>
      <w:r>
        <w:rPr>
          <w:rFonts w:ascii="Times New Roman" w:hAnsi="Times New Roman"/>
          <w:color w:val="000000"/>
          <w:sz w:val="28"/>
          <w:szCs w:val="28"/>
          <w:lang w:val="vi-VN"/>
        </w:rPr>
        <w:t xml:space="preserve"> các ưu điểm, nhược điểm của </w:t>
      </w:r>
      <w:r w:rsidRPr="00813393">
        <w:rPr>
          <w:rFonts w:ascii="Times New Roman" w:hAnsi="Times New Roman"/>
          <w:color w:val="000000"/>
          <w:sz w:val="28"/>
          <w:szCs w:val="28"/>
          <w:lang w:val="vi-VN"/>
        </w:rPr>
        <w:t>hai</w:t>
      </w:r>
      <w:r w:rsidRPr="00316C5E">
        <w:rPr>
          <w:rFonts w:ascii="Times New Roman" w:hAnsi="Times New Roman"/>
          <w:color w:val="000000"/>
          <w:sz w:val="28"/>
          <w:szCs w:val="28"/>
          <w:lang w:val="vi-VN"/>
        </w:rPr>
        <w:t xml:space="preserve"> phương án</w:t>
      </w:r>
      <w:r w:rsidRPr="00813393">
        <w:rPr>
          <w:rFonts w:ascii="Times New Roman" w:hAnsi="Times New Roman"/>
          <w:color w:val="000000"/>
          <w:sz w:val="28"/>
          <w:szCs w:val="28"/>
          <w:lang w:val="vi-VN"/>
        </w:rPr>
        <w:t xml:space="preserve"> nêu trên</w:t>
      </w:r>
      <w:r w:rsidRPr="00316C5E">
        <w:rPr>
          <w:rFonts w:ascii="Times New Roman" w:hAnsi="Times New Roman"/>
          <w:color w:val="000000"/>
          <w:sz w:val="28"/>
          <w:szCs w:val="28"/>
          <w:lang w:val="vi-VN"/>
        </w:rPr>
        <w:t xml:space="preserve">, cơ quan chủ trì soạn thảo đã chọn </w:t>
      </w:r>
      <w:r w:rsidRPr="001B3CEF">
        <w:rPr>
          <w:rFonts w:ascii="Times New Roman" w:hAnsi="Times New Roman"/>
          <w:color w:val="000000"/>
          <w:sz w:val="28"/>
          <w:szCs w:val="28"/>
          <w:lang w:val="vi-VN"/>
        </w:rPr>
        <w:t>giải pháp 4B</w:t>
      </w:r>
      <w:r w:rsidRPr="00316C5E">
        <w:rPr>
          <w:rFonts w:ascii="Times New Roman" w:hAnsi="Times New Roman"/>
          <w:color w:val="000000"/>
          <w:sz w:val="28"/>
          <w:szCs w:val="28"/>
          <w:lang w:val="vi-VN"/>
        </w:rPr>
        <w:t xml:space="preserve"> theo hướng giao Ủy ban nhân dân cấp huyện có thẩm quyền xem xét</w:t>
      </w:r>
      <w:r w:rsidRPr="00813393">
        <w:rPr>
          <w:rFonts w:ascii="Times New Roman" w:hAnsi="Times New Roman"/>
          <w:color w:val="000000"/>
          <w:sz w:val="28"/>
          <w:szCs w:val="28"/>
          <w:lang w:val="vi-VN"/>
        </w:rPr>
        <w:t>, công nhận</w:t>
      </w:r>
      <w:r w:rsidRPr="00316C5E">
        <w:rPr>
          <w:rFonts w:ascii="Times New Roman" w:hAnsi="Times New Roman"/>
          <w:color w:val="000000"/>
          <w:sz w:val="28"/>
          <w:szCs w:val="28"/>
          <w:lang w:val="vi-VN"/>
        </w:rPr>
        <w:t xml:space="preserve"> cấp xã đạt </w:t>
      </w:r>
      <w:r w:rsidRPr="00813393">
        <w:rPr>
          <w:rFonts w:ascii="Times New Roman" w:hAnsi="Times New Roman"/>
          <w:color w:val="000000"/>
          <w:sz w:val="28"/>
          <w:szCs w:val="28"/>
          <w:lang w:val="vi-VN"/>
        </w:rPr>
        <w:t xml:space="preserve">danh hiệu “Xã, phường, thị trấn </w:t>
      </w:r>
      <w:r w:rsidRPr="00813393">
        <w:rPr>
          <w:rFonts w:ascii="Times New Roman" w:hAnsi="Times New Roman"/>
          <w:sz w:val="28"/>
          <w:szCs w:val="28"/>
          <w:lang w:val="vi-VN"/>
        </w:rPr>
        <w:t>làm tốt về công tác phòng, chống tệ nạn túy, mại dâm”</w:t>
      </w:r>
      <w:r w:rsidRPr="0088160F">
        <w:rPr>
          <w:rFonts w:ascii="Times New Roman" w:hAnsi="Times New Roman"/>
          <w:noProof/>
          <w:sz w:val="28"/>
          <w:szCs w:val="28"/>
          <w:lang w:val="vi-VN"/>
        </w:rPr>
        <w:t>.</w:t>
      </w:r>
    </w:p>
    <w:p w:rsidR="00A74454" w:rsidRPr="00B26524" w:rsidRDefault="00A74454" w:rsidP="00A74454">
      <w:pPr>
        <w:spacing w:before="120" w:after="0" w:line="240" w:lineRule="auto"/>
        <w:ind w:firstLine="720"/>
        <w:jc w:val="both"/>
        <w:rPr>
          <w:rFonts w:ascii="Times New Roman" w:hAnsi="Times New Roman"/>
          <w:b/>
          <w:sz w:val="28"/>
          <w:szCs w:val="28"/>
          <w:lang w:val="vi-VN"/>
        </w:rPr>
      </w:pPr>
      <w:r w:rsidRPr="00DF6B9B">
        <w:rPr>
          <w:rFonts w:ascii="Times New Roman" w:hAnsi="Times New Roman"/>
          <w:b/>
          <w:sz w:val="28"/>
          <w:szCs w:val="28"/>
          <w:lang w:val="vi-VN"/>
        </w:rPr>
        <w:t xml:space="preserve">5. Thời hạn chấm điểm, đánh giá, công nhận </w:t>
      </w:r>
    </w:p>
    <w:p w:rsidR="00A74454" w:rsidRPr="00316C5E" w:rsidRDefault="00A74454" w:rsidP="00A74454">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t>5.1. Xác định vấn đề</w:t>
      </w:r>
    </w:p>
    <w:p w:rsidR="00A74454" w:rsidRPr="00B26524" w:rsidRDefault="00A74454" w:rsidP="00A74454">
      <w:pPr>
        <w:spacing w:before="120" w:after="0" w:line="240" w:lineRule="auto"/>
        <w:ind w:firstLine="720"/>
        <w:jc w:val="both"/>
        <w:rPr>
          <w:rFonts w:ascii="Times New Roman" w:hAnsi="Times New Roman"/>
          <w:noProof/>
          <w:spacing w:val="-4"/>
          <w:sz w:val="28"/>
          <w:szCs w:val="28"/>
          <w:lang w:val="vi-VN"/>
        </w:rPr>
      </w:pPr>
      <w:r w:rsidRPr="00316C5E">
        <w:rPr>
          <w:rFonts w:ascii="Times New Roman" w:hAnsi="Times New Roman"/>
          <w:spacing w:val="-4"/>
          <w:sz w:val="28"/>
          <w:szCs w:val="28"/>
          <w:lang w:val="vi-VN"/>
        </w:rPr>
        <w:t xml:space="preserve">Theo </w:t>
      </w:r>
      <w:r w:rsidRPr="00B26524">
        <w:rPr>
          <w:rFonts w:ascii="Times New Roman" w:hAnsi="Times New Roman"/>
          <w:noProof/>
          <w:spacing w:val="-4"/>
          <w:sz w:val="28"/>
          <w:szCs w:val="28"/>
          <w:lang w:val="vi-VN"/>
        </w:rPr>
        <w:t>NQLT 01 quy định thời hạn nộp báo cáo</w:t>
      </w:r>
      <w:r w:rsidR="0083372E" w:rsidRPr="007A0870">
        <w:rPr>
          <w:rFonts w:ascii="Times New Roman" w:hAnsi="Times New Roman"/>
          <w:noProof/>
          <w:spacing w:val="-4"/>
          <w:sz w:val="28"/>
          <w:szCs w:val="28"/>
          <w:lang w:val="vi-VN"/>
        </w:rPr>
        <w:t>,</w:t>
      </w:r>
      <w:r w:rsidRPr="00B26524">
        <w:rPr>
          <w:rFonts w:ascii="Times New Roman" w:hAnsi="Times New Roman"/>
          <w:noProof/>
          <w:spacing w:val="-4"/>
          <w:sz w:val="28"/>
          <w:szCs w:val="28"/>
          <w:lang w:val="vi-VN"/>
        </w:rPr>
        <w:t xml:space="preserve"> kết quả chấm điểm, đánh giá, phân loại về công tác xây dựng xã, phường, thị trấn lành mạnh không có tệ nạn ma túy</w:t>
      </w:r>
      <w:r w:rsidR="00FF2761" w:rsidRPr="00FF2761">
        <w:rPr>
          <w:rFonts w:ascii="Times New Roman" w:hAnsi="Times New Roman"/>
          <w:noProof/>
          <w:spacing w:val="-4"/>
          <w:sz w:val="28"/>
          <w:szCs w:val="28"/>
          <w:lang w:val="vi-VN"/>
        </w:rPr>
        <w:t xml:space="preserve">, </w:t>
      </w:r>
      <w:r w:rsidRPr="00B26524">
        <w:rPr>
          <w:rFonts w:ascii="Times New Roman" w:hAnsi="Times New Roman"/>
          <w:noProof/>
          <w:spacing w:val="-4"/>
          <w:sz w:val="28"/>
          <w:szCs w:val="28"/>
          <w:lang w:val="vi-VN"/>
        </w:rPr>
        <w:t>mại dâm của chính quyền địa phương các cấp, một năm một lần, không quy định thời gian đánh giá</w:t>
      </w:r>
      <w:r w:rsidRPr="00316C5E">
        <w:rPr>
          <w:rFonts w:ascii="Times New Roman" w:hAnsi="Times New Roman"/>
          <w:noProof/>
          <w:spacing w:val="-4"/>
          <w:sz w:val="28"/>
          <w:szCs w:val="28"/>
          <w:lang w:val="vi-VN"/>
        </w:rPr>
        <w:t>,</w:t>
      </w:r>
      <w:r w:rsidRPr="00B26524">
        <w:rPr>
          <w:rFonts w:ascii="Times New Roman" w:hAnsi="Times New Roman"/>
          <w:noProof/>
          <w:spacing w:val="-4"/>
          <w:sz w:val="28"/>
          <w:szCs w:val="28"/>
          <w:lang w:val="vi-VN"/>
        </w:rPr>
        <w:t xml:space="preserve"> nên không thống nhất thời điểm đánh giá của các tỉnh, thành phố trong cả nước, gây ra khó khăn tổng hợp, báo cáo tình hình xây dựng xã, phường, thị trấn lành mạnh, thời gian tổng hợp báo cáo của các Bộ, ngành Trung ương</w:t>
      </w:r>
      <w:r w:rsidR="0083372E" w:rsidRPr="0083372E">
        <w:rPr>
          <w:rFonts w:ascii="Times New Roman" w:hAnsi="Times New Roman"/>
          <w:noProof/>
          <w:spacing w:val="-4"/>
          <w:sz w:val="28"/>
          <w:szCs w:val="28"/>
          <w:lang w:val="vi-VN"/>
        </w:rPr>
        <w:t xml:space="preserve"> </w:t>
      </w:r>
      <w:r w:rsidR="0083372E" w:rsidRPr="00B26524">
        <w:rPr>
          <w:rFonts w:ascii="Times New Roman" w:hAnsi="Times New Roman"/>
          <w:noProof/>
          <w:spacing w:val="-4"/>
          <w:sz w:val="28"/>
          <w:szCs w:val="28"/>
          <w:lang w:val="vi-VN"/>
        </w:rPr>
        <w:t>kéo dài</w:t>
      </w:r>
      <w:r w:rsidR="00D95E49" w:rsidRPr="007A0870">
        <w:rPr>
          <w:rFonts w:ascii="Times New Roman" w:hAnsi="Times New Roman"/>
          <w:noProof/>
          <w:spacing w:val="-4"/>
          <w:sz w:val="28"/>
          <w:szCs w:val="28"/>
          <w:lang w:val="vi-VN"/>
        </w:rPr>
        <w:t>, ảnh hưởng đến việc xây dựng kế hoạch, chương trình của địa phương và Bộ, ngành</w:t>
      </w:r>
      <w:r w:rsidRPr="00B26524">
        <w:rPr>
          <w:rFonts w:ascii="Times New Roman" w:hAnsi="Times New Roman"/>
          <w:noProof/>
          <w:spacing w:val="-4"/>
          <w:sz w:val="28"/>
          <w:szCs w:val="28"/>
          <w:lang w:val="vi-VN"/>
        </w:rPr>
        <w:t>.</w:t>
      </w:r>
    </w:p>
    <w:p w:rsidR="00A74454" w:rsidRPr="00316C5E" w:rsidRDefault="00A74454" w:rsidP="00A74454">
      <w:pPr>
        <w:spacing w:before="120" w:after="0" w:line="240" w:lineRule="auto"/>
        <w:ind w:firstLine="720"/>
        <w:jc w:val="both"/>
        <w:rPr>
          <w:rFonts w:ascii="Times New Roman" w:hAnsi="Times New Roman"/>
          <w:b/>
          <w:i/>
          <w:sz w:val="28"/>
          <w:szCs w:val="28"/>
          <w:lang w:val="vi-VN"/>
        </w:rPr>
      </w:pPr>
      <w:r w:rsidRPr="00316C5E">
        <w:rPr>
          <w:rFonts w:ascii="Times New Roman" w:hAnsi="Times New Roman"/>
          <w:b/>
          <w:i/>
          <w:sz w:val="28"/>
          <w:szCs w:val="28"/>
          <w:lang w:val="vi-VN"/>
        </w:rPr>
        <w:lastRenderedPageBreak/>
        <w:t>5.2. Mục tiêu giải quyết vấn đề</w:t>
      </w:r>
    </w:p>
    <w:p w:rsidR="00A74454" w:rsidRPr="00316C5E" w:rsidRDefault="00A74454" w:rsidP="00A74454">
      <w:pPr>
        <w:spacing w:before="120" w:after="0" w:line="240" w:lineRule="auto"/>
        <w:ind w:firstLine="720"/>
        <w:jc w:val="both"/>
        <w:rPr>
          <w:rFonts w:ascii="Times New Roman" w:hAnsi="Times New Roman"/>
          <w:b/>
          <w:sz w:val="28"/>
          <w:szCs w:val="28"/>
          <w:lang w:val="vi-VN"/>
        </w:rPr>
      </w:pPr>
      <w:r w:rsidRPr="00316C5E">
        <w:rPr>
          <w:rFonts w:ascii="Times New Roman" w:hAnsi="Times New Roman"/>
          <w:sz w:val="28"/>
          <w:szCs w:val="28"/>
          <w:lang w:val="vi-VN"/>
        </w:rPr>
        <w:t>Bảo đảm sự đồng bộ, thống nhất, tính liên thông, gắn kết giữa đánh giá về công tác phòng,</w:t>
      </w:r>
      <w:r>
        <w:rPr>
          <w:rFonts w:ascii="Times New Roman" w:hAnsi="Times New Roman"/>
          <w:sz w:val="28"/>
          <w:szCs w:val="28"/>
          <w:lang w:val="vi-VN"/>
        </w:rPr>
        <w:t xml:space="preserve"> chống tệ nạn ma túy, mại dâm</w:t>
      </w:r>
      <w:r w:rsidRPr="00316C5E">
        <w:rPr>
          <w:rFonts w:ascii="Times New Roman" w:hAnsi="Times New Roman"/>
          <w:sz w:val="28"/>
          <w:szCs w:val="28"/>
          <w:lang w:val="vi-VN"/>
        </w:rPr>
        <w:t xml:space="preserve"> cấp xã đánh giá hiệu lực, hiệu quả hoạt động khác của chính quyền cấp xã. </w:t>
      </w:r>
    </w:p>
    <w:p w:rsidR="00A74454" w:rsidRPr="00316C5E" w:rsidRDefault="00A74454" w:rsidP="00A74454">
      <w:pPr>
        <w:spacing w:before="120" w:after="0" w:line="240" w:lineRule="auto"/>
        <w:ind w:firstLine="720"/>
        <w:jc w:val="both"/>
        <w:rPr>
          <w:rFonts w:ascii="Times New Roman" w:hAnsi="Times New Roman"/>
          <w:b/>
          <w:i/>
          <w:spacing w:val="-2"/>
          <w:sz w:val="28"/>
          <w:szCs w:val="28"/>
          <w:lang w:val="vi-VN"/>
        </w:rPr>
      </w:pPr>
      <w:r w:rsidRPr="00316C5E">
        <w:rPr>
          <w:rFonts w:ascii="Times New Roman" w:hAnsi="Times New Roman"/>
          <w:b/>
          <w:i/>
          <w:sz w:val="28"/>
          <w:szCs w:val="28"/>
          <w:lang w:val="vi-VN"/>
        </w:rPr>
        <w:t>5.3.</w:t>
      </w:r>
      <w:r w:rsidRPr="00316C5E">
        <w:rPr>
          <w:rFonts w:ascii="Times New Roman" w:hAnsi="Times New Roman"/>
          <w:sz w:val="28"/>
          <w:szCs w:val="28"/>
          <w:lang w:val="vi-VN"/>
        </w:rPr>
        <w:t xml:space="preserve"> </w:t>
      </w:r>
      <w:r w:rsidRPr="00316C5E">
        <w:rPr>
          <w:rFonts w:ascii="Times New Roman" w:hAnsi="Times New Roman"/>
          <w:b/>
          <w:i/>
          <w:spacing w:val="-2"/>
          <w:sz w:val="28"/>
          <w:szCs w:val="28"/>
          <w:lang w:val="vi-VN"/>
        </w:rPr>
        <w:t>Các giải pháp đề xuất để giải quyết vấn đề</w:t>
      </w:r>
    </w:p>
    <w:p w:rsidR="00A74454"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a) Giải pháp 5A: Giữ nguyên hiện trạng.</w:t>
      </w:r>
    </w:p>
    <w:p w:rsidR="00A74454" w:rsidRPr="00CD0E69" w:rsidRDefault="00A74454" w:rsidP="00A74454">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b) </w:t>
      </w:r>
      <w:r w:rsidRPr="00316C5E">
        <w:rPr>
          <w:rFonts w:ascii="Times New Roman" w:hAnsi="Times New Roman"/>
          <w:sz w:val="28"/>
          <w:szCs w:val="28"/>
        </w:rPr>
        <w:t>Giải pháp 5</w:t>
      </w:r>
      <w:r>
        <w:rPr>
          <w:rFonts w:ascii="Times New Roman" w:hAnsi="Times New Roman"/>
          <w:sz w:val="28"/>
          <w:szCs w:val="28"/>
        </w:rPr>
        <w:t>B</w:t>
      </w:r>
      <w:r w:rsidRPr="00CD0E69">
        <w:rPr>
          <w:rFonts w:ascii="Times New Roman" w:hAnsi="Times New Roman"/>
          <w:sz w:val="28"/>
          <w:szCs w:val="28"/>
        </w:rPr>
        <w:t xml:space="preserve">: </w:t>
      </w:r>
      <w:r>
        <w:rPr>
          <w:rFonts w:ascii="Times New Roman" w:hAnsi="Times New Roman"/>
          <w:sz w:val="28"/>
          <w:szCs w:val="28"/>
        </w:rPr>
        <w:t>Thời</w:t>
      </w:r>
      <w:r w:rsidRPr="00CD0E69">
        <w:rPr>
          <w:rFonts w:ascii="Times New Roman" w:hAnsi="Times New Roman"/>
          <w:sz w:val="28"/>
          <w:szCs w:val="28"/>
        </w:rPr>
        <w:t xml:space="preserve"> hạn</w:t>
      </w:r>
      <w:r w:rsidRPr="00CD0E69">
        <w:rPr>
          <w:rFonts w:ascii="Times New Roman" w:hAnsi="Times New Roman"/>
          <w:color w:val="000000"/>
          <w:sz w:val="28"/>
          <w:szCs w:val="28"/>
        </w:rPr>
        <w:t xml:space="preserve"> chấm điểm, đánh giá, xếp loại về công tác phòng,</w:t>
      </w:r>
      <w:r>
        <w:rPr>
          <w:rFonts w:ascii="Times New Roman" w:hAnsi="Times New Roman"/>
          <w:color w:val="000000"/>
          <w:sz w:val="28"/>
          <w:szCs w:val="28"/>
        </w:rPr>
        <w:t xml:space="preserve"> chống tệ nạn ma túy, mại dâm </w:t>
      </w:r>
      <w:r w:rsidRPr="00CD0E69">
        <w:rPr>
          <w:rFonts w:ascii="Times New Roman" w:hAnsi="Times New Roman"/>
          <w:color w:val="000000"/>
          <w:sz w:val="28"/>
          <w:szCs w:val="28"/>
        </w:rPr>
        <w:t>cấp xã</w:t>
      </w:r>
      <w:r>
        <w:rPr>
          <w:rFonts w:ascii="Times New Roman" w:hAnsi="Times New Roman"/>
          <w:color w:val="000000"/>
          <w:sz w:val="28"/>
          <w:szCs w:val="28"/>
        </w:rPr>
        <w:t>,</w:t>
      </w:r>
      <w:r w:rsidRPr="00CD0E69">
        <w:rPr>
          <w:rFonts w:ascii="Times New Roman" w:hAnsi="Times New Roman"/>
          <w:color w:val="000000"/>
          <w:sz w:val="28"/>
          <w:szCs w:val="28"/>
        </w:rPr>
        <w:t xml:space="preserve"> thực hiện mỗi năm một lần vào th</w:t>
      </w:r>
      <w:r>
        <w:rPr>
          <w:rFonts w:ascii="Times New Roman" w:hAnsi="Times New Roman"/>
          <w:color w:val="000000"/>
          <w:sz w:val="28"/>
          <w:szCs w:val="28"/>
        </w:rPr>
        <w:t xml:space="preserve">áng 11 hàng năm, thời gian </w:t>
      </w:r>
      <w:r w:rsidRPr="00CD0E69">
        <w:rPr>
          <w:rFonts w:ascii="Times New Roman" w:hAnsi="Times New Roman"/>
          <w:color w:val="000000"/>
          <w:sz w:val="28"/>
          <w:szCs w:val="28"/>
        </w:rPr>
        <w:t>tính từ ngày 01 tháng 11 năm trước, đến ngày 31 tháng 10 năm sau</w:t>
      </w:r>
      <w:r w:rsidRPr="00CD0E69">
        <w:rPr>
          <w:rFonts w:ascii="Times New Roman" w:hAnsi="Times New Roman"/>
          <w:color w:val="000000"/>
          <w:spacing w:val="-4"/>
          <w:sz w:val="28"/>
          <w:szCs w:val="28"/>
        </w:rPr>
        <w:t>.</w:t>
      </w:r>
    </w:p>
    <w:p w:rsidR="00A74454" w:rsidRPr="00316C5E" w:rsidRDefault="00A74454" w:rsidP="00A74454">
      <w:pPr>
        <w:spacing w:before="120" w:after="0" w:line="240" w:lineRule="auto"/>
        <w:ind w:firstLine="720"/>
        <w:jc w:val="both"/>
        <w:rPr>
          <w:rFonts w:ascii="Times New Roman" w:hAnsi="Times New Roman"/>
          <w:b/>
          <w:i/>
          <w:spacing w:val="-2"/>
          <w:sz w:val="28"/>
          <w:szCs w:val="28"/>
        </w:rPr>
      </w:pPr>
      <w:r w:rsidRPr="00316C5E">
        <w:rPr>
          <w:rFonts w:ascii="Times New Roman" w:hAnsi="Times New Roman"/>
          <w:b/>
          <w:i/>
          <w:sz w:val="28"/>
          <w:szCs w:val="28"/>
        </w:rPr>
        <w:t>5.4.</w:t>
      </w:r>
      <w:r w:rsidRPr="00316C5E">
        <w:rPr>
          <w:rFonts w:ascii="Times New Roman" w:hAnsi="Times New Roman"/>
          <w:sz w:val="28"/>
          <w:szCs w:val="28"/>
        </w:rPr>
        <w:t xml:space="preserve"> </w:t>
      </w:r>
      <w:r w:rsidRPr="00316C5E">
        <w:rPr>
          <w:rFonts w:ascii="Times New Roman" w:hAnsi="Times New Roman"/>
          <w:b/>
          <w:i/>
          <w:spacing w:val="-2"/>
          <w:sz w:val="28"/>
          <w:szCs w:val="28"/>
        </w:rPr>
        <w:t>Đánh giá tác động của các giải pháp</w:t>
      </w:r>
    </w:p>
    <w:p w:rsidR="00A74454"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a) Đối với giải pháp 5A:</w:t>
      </w:r>
      <w:r>
        <w:rPr>
          <w:rFonts w:ascii="Times New Roman" w:hAnsi="Times New Roman"/>
          <w:sz w:val="28"/>
          <w:szCs w:val="28"/>
        </w:rPr>
        <w:t xml:space="preserve">  </w:t>
      </w:r>
    </w:p>
    <w:p w:rsidR="00A74454" w:rsidRPr="00316C5E" w:rsidRDefault="00A74454" w:rsidP="00A74454">
      <w:pPr>
        <w:spacing w:before="120" w:after="0" w:line="240" w:lineRule="auto"/>
        <w:ind w:firstLine="720"/>
        <w:jc w:val="both"/>
        <w:rPr>
          <w:rFonts w:ascii="Times New Roman" w:hAnsi="Times New Roman"/>
          <w:sz w:val="28"/>
          <w:szCs w:val="28"/>
        </w:rPr>
      </w:pPr>
      <w:r>
        <w:rPr>
          <w:rFonts w:ascii="Times New Roman" w:hAnsi="Times New Roman"/>
          <w:sz w:val="28"/>
          <w:szCs w:val="28"/>
        </w:rPr>
        <w:t>- Ưu điểm: thuận lợi không gây sức ép</w:t>
      </w:r>
      <w:r w:rsidRPr="00316C5E">
        <w:rPr>
          <w:rFonts w:ascii="Times New Roman" w:hAnsi="Times New Roman"/>
          <w:sz w:val="28"/>
          <w:szCs w:val="28"/>
        </w:rPr>
        <w:t xml:space="preserve"> thời gian, tiến độ cho địa phương trong quá trình </w:t>
      </w:r>
      <w:r>
        <w:rPr>
          <w:rFonts w:ascii="Times New Roman" w:hAnsi="Times New Roman"/>
          <w:sz w:val="28"/>
          <w:szCs w:val="28"/>
        </w:rPr>
        <w:t>chấm điểm đánh giá</w:t>
      </w:r>
      <w:r w:rsidRPr="00316C5E">
        <w:rPr>
          <w:rFonts w:ascii="Times New Roman" w:hAnsi="Times New Roman"/>
          <w:sz w:val="28"/>
          <w:szCs w:val="28"/>
        </w:rPr>
        <w:t xml:space="preserve"> địa phương </w:t>
      </w:r>
      <w:r>
        <w:rPr>
          <w:rFonts w:ascii="Times New Roman" w:hAnsi="Times New Roman"/>
          <w:sz w:val="28"/>
          <w:szCs w:val="28"/>
        </w:rPr>
        <w:t>công tác phòng, chống tệ nạn ma túy, mại dâm</w:t>
      </w:r>
      <w:r w:rsidRPr="00316C5E">
        <w:rPr>
          <w:rFonts w:ascii="Times New Roman" w:hAnsi="Times New Roman"/>
          <w:sz w:val="28"/>
          <w:szCs w:val="28"/>
        </w:rPr>
        <w:t>.</w:t>
      </w:r>
    </w:p>
    <w:p w:rsidR="00A74454" w:rsidRPr="00316C5E" w:rsidRDefault="00A74454" w:rsidP="00A74454">
      <w:pPr>
        <w:spacing w:before="120" w:after="0" w:line="240" w:lineRule="auto"/>
        <w:ind w:firstLine="720"/>
        <w:jc w:val="both"/>
        <w:rPr>
          <w:rFonts w:ascii="Times New Roman" w:hAnsi="Times New Roman"/>
          <w:sz w:val="28"/>
          <w:szCs w:val="28"/>
        </w:rPr>
      </w:pPr>
      <w:r>
        <w:rPr>
          <w:rFonts w:ascii="Times New Roman" w:hAnsi="Times New Roman"/>
          <w:sz w:val="28"/>
          <w:szCs w:val="28"/>
        </w:rPr>
        <w:t>- Nhược điểm: thời gian đánh giá không đồng</w:t>
      </w:r>
      <w:r w:rsidR="00FF2761">
        <w:rPr>
          <w:rFonts w:ascii="Times New Roman" w:hAnsi="Times New Roman"/>
          <w:sz w:val="28"/>
          <w:szCs w:val="28"/>
        </w:rPr>
        <w:t xml:space="preserve"> đều, thời gian báo cáo kéo dài, </w:t>
      </w:r>
      <w:r>
        <w:rPr>
          <w:rFonts w:ascii="Times New Roman" w:hAnsi="Times New Roman"/>
          <w:sz w:val="28"/>
          <w:szCs w:val="28"/>
        </w:rPr>
        <w:t>k</w:t>
      </w:r>
      <w:r w:rsidRPr="00316C5E">
        <w:rPr>
          <w:rFonts w:ascii="Times New Roman" w:hAnsi="Times New Roman"/>
          <w:sz w:val="28"/>
          <w:szCs w:val="28"/>
        </w:rPr>
        <w:t xml:space="preserve">hông thể sử dụng kết quả này để đánh giá thi đua – khen thưởng hàng năm, </w:t>
      </w:r>
      <w:r>
        <w:rPr>
          <w:rFonts w:ascii="Times New Roman" w:hAnsi="Times New Roman"/>
          <w:sz w:val="28"/>
          <w:szCs w:val="28"/>
        </w:rPr>
        <w:t xml:space="preserve">phối hợp tiêu chí </w:t>
      </w:r>
      <w:r w:rsidRPr="00316C5E">
        <w:rPr>
          <w:rFonts w:ascii="Times New Roman" w:hAnsi="Times New Roman"/>
          <w:sz w:val="28"/>
          <w:szCs w:val="28"/>
        </w:rPr>
        <w:t>xã đạt chuẩn nông thôn mới; đánh giá phường, thị trấn đạt chuẩn đô thị văn minh và cấp ủy, chính quyền cấp xã trong sạch, vững mạnh</w:t>
      </w:r>
      <w:r>
        <w:rPr>
          <w:rFonts w:ascii="Times New Roman" w:hAnsi="Times New Roman"/>
          <w:sz w:val="28"/>
          <w:szCs w:val="28"/>
        </w:rPr>
        <w:t>, ảnh hưởng đến xây dựng chương trình, kế hoạch công tác của năm tiếp theo các tỉnh, thành phố và Bộ, ngành trung ương trong lĩnh vực này.</w:t>
      </w:r>
    </w:p>
    <w:p w:rsidR="00A74454" w:rsidRPr="00316C5E"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b) Đối với giải pháp 5</w:t>
      </w:r>
      <w:r w:rsidRPr="00B26524">
        <w:rPr>
          <w:rFonts w:ascii="Times New Roman" w:hAnsi="Times New Roman"/>
          <w:sz w:val="28"/>
          <w:szCs w:val="28"/>
        </w:rPr>
        <w:t>B</w:t>
      </w:r>
      <w:r w:rsidRPr="00316C5E">
        <w:rPr>
          <w:rFonts w:ascii="Times New Roman" w:hAnsi="Times New Roman"/>
          <w:sz w:val="28"/>
          <w:szCs w:val="28"/>
        </w:rPr>
        <w:t>:</w:t>
      </w:r>
    </w:p>
    <w:p w:rsidR="00A74454" w:rsidRDefault="00A74454" w:rsidP="00A74454">
      <w:pPr>
        <w:spacing w:before="120" w:after="0" w:line="240" w:lineRule="auto"/>
        <w:ind w:firstLine="720"/>
        <w:jc w:val="both"/>
        <w:rPr>
          <w:rFonts w:ascii="Times New Roman" w:hAnsi="Times New Roman"/>
          <w:sz w:val="28"/>
          <w:szCs w:val="28"/>
        </w:rPr>
      </w:pPr>
      <w:r w:rsidRPr="00316C5E">
        <w:rPr>
          <w:rFonts w:ascii="Times New Roman" w:hAnsi="Times New Roman"/>
          <w:sz w:val="28"/>
          <w:szCs w:val="28"/>
        </w:rPr>
        <w:t>- Ưu điểm: Bảo đảm tính liên thông, gắn kết với đánh giá thi đua – khen thưởng hàng năm, xã đạt chuẩn nông thôn mới; đánh giá phường, thị trấn đạt chuẩn đô thị văn minh và cấp ủy, chính quyền cấp xã trong sạch, vững mạnh. P</w:t>
      </w:r>
      <w:r w:rsidRPr="00316C5E">
        <w:rPr>
          <w:rFonts w:ascii="Times New Roman" w:hAnsi="Times New Roman"/>
          <w:sz w:val="28"/>
          <w:szCs w:val="28"/>
          <w:lang w:val="vi-VN"/>
        </w:rPr>
        <w:t xml:space="preserve">hù hợp với </w:t>
      </w:r>
      <w:r>
        <w:rPr>
          <w:rFonts w:ascii="Times New Roman" w:hAnsi="Times New Roman"/>
          <w:sz w:val="28"/>
          <w:szCs w:val="28"/>
        </w:rPr>
        <w:t>thời gian xây dựng chương trình kế hoạch năm của địa phương.</w:t>
      </w:r>
    </w:p>
    <w:p w:rsidR="00A74454" w:rsidRPr="00316C5E" w:rsidRDefault="00A74454" w:rsidP="00A74454">
      <w:pPr>
        <w:spacing w:before="120" w:after="0" w:line="240" w:lineRule="auto"/>
        <w:ind w:firstLine="720"/>
        <w:jc w:val="both"/>
        <w:rPr>
          <w:rFonts w:ascii="Times New Roman" w:hAnsi="Times New Roman"/>
          <w:sz w:val="28"/>
          <w:szCs w:val="28"/>
          <w:lang w:val="vi-VN"/>
        </w:rPr>
      </w:pPr>
      <w:r w:rsidRPr="00316C5E">
        <w:rPr>
          <w:rFonts w:ascii="Times New Roman" w:hAnsi="Times New Roman"/>
          <w:sz w:val="28"/>
          <w:szCs w:val="28"/>
          <w:lang w:val="vi-VN"/>
        </w:rPr>
        <w:t xml:space="preserve">- Nhược điểm: Nếu quy định về quy trình </w:t>
      </w:r>
      <w:r>
        <w:rPr>
          <w:rFonts w:ascii="Times New Roman" w:hAnsi="Times New Roman"/>
          <w:sz w:val="28"/>
          <w:szCs w:val="28"/>
        </w:rPr>
        <w:t xml:space="preserve">chấm điểm, </w:t>
      </w:r>
      <w:r w:rsidRPr="00316C5E">
        <w:rPr>
          <w:rFonts w:ascii="Times New Roman" w:hAnsi="Times New Roman"/>
          <w:sz w:val="28"/>
          <w:szCs w:val="28"/>
          <w:lang w:val="vi-VN"/>
        </w:rPr>
        <w:t>đánh giá</w:t>
      </w:r>
      <w:r>
        <w:rPr>
          <w:rFonts w:ascii="Times New Roman" w:hAnsi="Times New Roman"/>
          <w:sz w:val="28"/>
          <w:szCs w:val="28"/>
        </w:rPr>
        <w:t xml:space="preserve"> và</w:t>
      </w:r>
      <w:r w:rsidRPr="00316C5E">
        <w:rPr>
          <w:rFonts w:ascii="Times New Roman" w:hAnsi="Times New Roman"/>
          <w:sz w:val="28"/>
          <w:szCs w:val="28"/>
          <w:lang w:val="vi-VN"/>
        </w:rPr>
        <w:t xml:space="preserve"> công nhận cấp xã đạt </w:t>
      </w:r>
      <w:r>
        <w:rPr>
          <w:rFonts w:ascii="Times New Roman" w:hAnsi="Times New Roman"/>
          <w:sz w:val="28"/>
          <w:szCs w:val="28"/>
        </w:rPr>
        <w:t>đạt danh hiệu “Xã, phường, thị trấn làm tốt công tác phòng, chống tệ nạn ma túy, mại dâm”</w:t>
      </w:r>
      <w:r w:rsidRPr="00316C5E">
        <w:rPr>
          <w:rFonts w:ascii="Times New Roman" w:hAnsi="Times New Roman"/>
          <w:sz w:val="28"/>
          <w:szCs w:val="28"/>
          <w:lang w:val="vi-VN"/>
        </w:rPr>
        <w:t xml:space="preserve"> khoa học, có sự phối hợp chặt chẽ của các cơ quan, tổ chức, cá nhân có liên quan thì phương án này không có nhược điểm.</w:t>
      </w:r>
    </w:p>
    <w:p w:rsidR="00A74454" w:rsidRPr="00316C5E" w:rsidRDefault="00A74454" w:rsidP="00A74454">
      <w:pPr>
        <w:spacing w:before="120" w:after="0" w:line="240" w:lineRule="auto"/>
        <w:ind w:firstLine="720"/>
        <w:jc w:val="both"/>
        <w:rPr>
          <w:rFonts w:ascii="Times New Roman" w:hAnsi="Times New Roman"/>
          <w:b/>
          <w:i/>
          <w:spacing w:val="-2"/>
          <w:sz w:val="28"/>
          <w:szCs w:val="28"/>
          <w:lang w:val="vi-VN"/>
        </w:rPr>
      </w:pPr>
      <w:r w:rsidRPr="00316C5E">
        <w:rPr>
          <w:rFonts w:ascii="Times New Roman" w:hAnsi="Times New Roman"/>
          <w:b/>
          <w:i/>
          <w:sz w:val="28"/>
          <w:szCs w:val="28"/>
          <w:lang w:val="vi-VN"/>
        </w:rPr>
        <w:t xml:space="preserve">5.5. </w:t>
      </w:r>
      <w:r w:rsidRPr="00316C5E">
        <w:rPr>
          <w:rFonts w:ascii="Times New Roman" w:hAnsi="Times New Roman"/>
          <w:b/>
          <w:i/>
          <w:spacing w:val="-2"/>
          <w:sz w:val="28"/>
          <w:szCs w:val="28"/>
          <w:lang w:val="vi-VN"/>
        </w:rPr>
        <w:t>Kiến nghị giải pháp lựa chọn</w:t>
      </w:r>
    </w:p>
    <w:p w:rsidR="00A74454" w:rsidRPr="00B26524" w:rsidRDefault="00A74454" w:rsidP="00A74454">
      <w:pPr>
        <w:spacing w:before="120" w:after="0" w:line="240" w:lineRule="auto"/>
        <w:ind w:firstLine="720"/>
        <w:jc w:val="both"/>
        <w:rPr>
          <w:rFonts w:ascii="Times New Roman" w:hAnsi="Times New Roman"/>
          <w:sz w:val="28"/>
          <w:szCs w:val="28"/>
          <w:lang w:val="vi-VN"/>
        </w:rPr>
      </w:pPr>
      <w:r w:rsidRPr="00316C5E">
        <w:rPr>
          <w:rFonts w:ascii="Times New Roman" w:hAnsi="Times New Roman"/>
          <w:color w:val="000000"/>
          <w:sz w:val="28"/>
          <w:szCs w:val="28"/>
          <w:lang w:val="vi-VN"/>
        </w:rPr>
        <w:t xml:space="preserve">Trên cơ sở đánh giá các ưu điểm, nhược điểm của các phương án, cơ quan chủ trì soạn thảo đã chọn </w:t>
      </w:r>
      <w:r w:rsidRPr="00877143">
        <w:rPr>
          <w:rFonts w:ascii="Times New Roman" w:hAnsi="Times New Roman"/>
          <w:color w:val="000000"/>
          <w:sz w:val="28"/>
          <w:szCs w:val="28"/>
          <w:lang w:val="vi-VN"/>
        </w:rPr>
        <w:t>giải pháp 5</w:t>
      </w:r>
      <w:r w:rsidRPr="00B26524">
        <w:rPr>
          <w:rFonts w:ascii="Times New Roman" w:hAnsi="Times New Roman"/>
          <w:color w:val="000000"/>
          <w:sz w:val="28"/>
          <w:szCs w:val="28"/>
          <w:lang w:val="vi-VN"/>
        </w:rPr>
        <w:t>B</w:t>
      </w:r>
      <w:r w:rsidRPr="00316C5E">
        <w:rPr>
          <w:rFonts w:ascii="Times New Roman" w:hAnsi="Times New Roman"/>
          <w:color w:val="000000"/>
          <w:sz w:val="28"/>
          <w:szCs w:val="28"/>
          <w:lang w:val="vi-VN"/>
        </w:rPr>
        <w:t xml:space="preserve"> theo hướng kỳ hạn </w:t>
      </w:r>
      <w:r w:rsidRPr="00316C5E">
        <w:rPr>
          <w:rFonts w:ascii="Times New Roman" w:hAnsi="Times New Roman"/>
          <w:sz w:val="28"/>
          <w:szCs w:val="28"/>
          <w:lang w:val="vi-VN"/>
        </w:rPr>
        <w:t>đánh giá, chấm điểm kết quả thực hiện các nhiệm vụ giao cho chính quyền cấp xã.</w:t>
      </w:r>
    </w:p>
    <w:p w:rsidR="00A74454" w:rsidRPr="00B26524" w:rsidRDefault="00A74454" w:rsidP="00A74454">
      <w:pPr>
        <w:spacing w:before="120" w:after="0" w:line="240" w:lineRule="auto"/>
        <w:ind w:firstLine="720"/>
        <w:jc w:val="both"/>
        <w:rPr>
          <w:rFonts w:ascii="Times New Roman" w:hAnsi="Times New Roman"/>
          <w:b/>
          <w:sz w:val="24"/>
          <w:szCs w:val="24"/>
          <w:lang w:val="vi-VN"/>
        </w:rPr>
      </w:pPr>
      <w:r w:rsidRPr="00B26524">
        <w:rPr>
          <w:rFonts w:ascii="Times New Roman" w:hAnsi="Times New Roman"/>
          <w:b/>
          <w:sz w:val="24"/>
          <w:szCs w:val="24"/>
          <w:lang w:val="vi-VN"/>
        </w:rPr>
        <w:t>III. Ý KIẾN CỦA CÁC BỘ, NGÀNH</w:t>
      </w:r>
    </w:p>
    <w:p w:rsidR="00A74454" w:rsidRPr="00077824" w:rsidRDefault="00D95E49" w:rsidP="00FF2761">
      <w:pPr>
        <w:spacing w:before="240" w:after="0" w:line="240" w:lineRule="auto"/>
        <w:ind w:firstLine="720"/>
        <w:jc w:val="both"/>
        <w:rPr>
          <w:rFonts w:ascii="Times New Roman" w:hAnsi="Times New Roman"/>
          <w:b/>
          <w:sz w:val="24"/>
          <w:szCs w:val="24"/>
          <w:lang w:val="vi-VN"/>
        </w:rPr>
      </w:pPr>
      <w:r>
        <w:rPr>
          <w:rFonts w:ascii="Times New Roman" w:hAnsi="Times New Roman"/>
          <w:b/>
          <w:sz w:val="24"/>
          <w:szCs w:val="24"/>
          <w:lang w:val="vi-VN"/>
        </w:rPr>
        <w:t>….</w:t>
      </w:r>
    </w:p>
    <w:p w:rsidR="00FF2761" w:rsidRPr="00077824" w:rsidRDefault="00FF2761" w:rsidP="00FF2761">
      <w:pPr>
        <w:spacing w:before="240" w:after="0" w:line="240" w:lineRule="auto"/>
        <w:ind w:firstLine="720"/>
        <w:jc w:val="both"/>
        <w:rPr>
          <w:rFonts w:ascii="Times New Roman" w:hAnsi="Times New Roman"/>
          <w:b/>
          <w:sz w:val="24"/>
          <w:szCs w:val="24"/>
          <w:lang w:val="vi-VN"/>
        </w:rPr>
      </w:pPr>
      <w:r w:rsidRPr="00077824">
        <w:rPr>
          <w:rFonts w:ascii="Times New Roman" w:hAnsi="Times New Roman"/>
          <w:b/>
          <w:sz w:val="24"/>
          <w:szCs w:val="24"/>
          <w:lang w:val="vi-VN"/>
        </w:rPr>
        <w:t>…..</w:t>
      </w:r>
    </w:p>
    <w:p w:rsidR="00A74454" w:rsidRPr="007A0870" w:rsidRDefault="00A74454" w:rsidP="00A74454">
      <w:pPr>
        <w:spacing w:before="120" w:after="0" w:line="240" w:lineRule="auto"/>
        <w:ind w:firstLine="720"/>
        <w:jc w:val="both"/>
        <w:rPr>
          <w:rFonts w:ascii="Times New Roman" w:hAnsi="Times New Roman"/>
          <w:b/>
          <w:sz w:val="24"/>
          <w:szCs w:val="24"/>
          <w:lang w:val="vi-VN"/>
        </w:rPr>
      </w:pPr>
    </w:p>
    <w:p w:rsidR="00A74454" w:rsidRPr="00B26524" w:rsidRDefault="00A74454" w:rsidP="00A74454">
      <w:pPr>
        <w:spacing w:before="120" w:after="0" w:line="240" w:lineRule="auto"/>
        <w:ind w:firstLine="720"/>
        <w:jc w:val="both"/>
        <w:rPr>
          <w:rFonts w:ascii="Times New Roman" w:hAnsi="Times New Roman"/>
          <w:b/>
          <w:sz w:val="24"/>
          <w:szCs w:val="24"/>
          <w:lang w:val="vi-VN"/>
        </w:rPr>
      </w:pPr>
      <w:r w:rsidRPr="00B26524">
        <w:rPr>
          <w:rFonts w:ascii="Times New Roman" w:hAnsi="Times New Roman"/>
          <w:b/>
          <w:sz w:val="24"/>
          <w:szCs w:val="24"/>
          <w:lang w:val="vi-VN"/>
        </w:rPr>
        <w:lastRenderedPageBreak/>
        <w:t>IV. GIÁM SÁT VÀ ĐÁNH GIÁ</w:t>
      </w:r>
    </w:p>
    <w:p w:rsidR="00A74454" w:rsidRPr="00B26524" w:rsidRDefault="00A74454" w:rsidP="00A74454">
      <w:pPr>
        <w:spacing w:before="120" w:after="0" w:line="240" w:lineRule="auto"/>
        <w:ind w:firstLine="720"/>
        <w:jc w:val="both"/>
        <w:rPr>
          <w:rFonts w:ascii="Times New Roman" w:hAnsi="Times New Roman"/>
          <w:color w:val="000000"/>
          <w:sz w:val="28"/>
          <w:szCs w:val="28"/>
          <w:lang w:val="vi-VN"/>
        </w:rPr>
      </w:pPr>
      <w:r w:rsidRPr="00B26524">
        <w:rPr>
          <w:rFonts w:ascii="Times New Roman" w:hAnsi="Times New Roman"/>
          <w:color w:val="000000"/>
          <w:sz w:val="28"/>
          <w:szCs w:val="28"/>
          <w:lang w:val="vi-VN"/>
        </w:rPr>
        <w:t>Bộ Lao động - Thương binh và Xã hội chủ trì, phối hợp với các cơ quan, hướng dẫn thực hiện Quy định này; hàng năm kiểm tra, đánh giá, tổng hợp tình hình thực hiện báo cáo Thủ tướng Chính phủ.</w:t>
      </w:r>
    </w:p>
    <w:p w:rsidR="00A74454" w:rsidRPr="00B26524" w:rsidRDefault="00A74454" w:rsidP="00A74454">
      <w:pPr>
        <w:spacing w:before="120" w:after="0" w:line="240" w:lineRule="auto"/>
        <w:jc w:val="both"/>
        <w:rPr>
          <w:rFonts w:ascii="Times New Roman" w:hAnsi="Times New Roman"/>
          <w:color w:val="000000"/>
          <w:sz w:val="28"/>
          <w:szCs w:val="28"/>
          <w:lang w:val="vi-VN"/>
        </w:rPr>
      </w:pPr>
      <w:r w:rsidRPr="00B26524">
        <w:rPr>
          <w:rFonts w:ascii="Times New Roman" w:hAnsi="Times New Roman"/>
          <w:color w:val="000000"/>
          <w:spacing w:val="-6"/>
          <w:sz w:val="28"/>
          <w:szCs w:val="28"/>
          <w:lang w:val="vi-VN"/>
        </w:rPr>
        <w:tab/>
      </w:r>
      <w:r w:rsidRPr="00B26524">
        <w:rPr>
          <w:rFonts w:ascii="Times New Roman" w:hAnsi="Times New Roman"/>
          <w:color w:val="000000"/>
          <w:sz w:val="28"/>
          <w:szCs w:val="28"/>
          <w:lang w:val="vi-VN"/>
        </w:rPr>
        <w:t xml:space="preserve">Ủy ban nhân dân cấp tỉnh chỉ đạo, hướng dẫn triển khai </w:t>
      </w:r>
      <w:r>
        <w:rPr>
          <w:rFonts w:ascii="Times New Roman" w:hAnsi="Times New Roman"/>
          <w:color w:val="000000"/>
          <w:sz w:val="28"/>
          <w:szCs w:val="28"/>
          <w:lang w:val="vi-VN"/>
        </w:rPr>
        <w:t>Quy định này tại địa phương</w:t>
      </w:r>
      <w:r w:rsidRPr="00B26524">
        <w:rPr>
          <w:rFonts w:ascii="Times New Roman" w:hAnsi="Times New Roman"/>
          <w:color w:val="000000"/>
          <w:sz w:val="28"/>
          <w:szCs w:val="28"/>
          <w:lang w:val="vi-VN"/>
        </w:rPr>
        <w:t xml:space="preserve">; định kỳ, đột xuất báo cáo kết quả với cơ quan có thẩm quyền. Chủ tịch Ủy ban nhân dân các cấp chịu trách nhiệm về kết quả thực hiện các nhiệm vụ được giao tại Quy định này. </w:t>
      </w:r>
    </w:p>
    <w:p w:rsidR="00A74454" w:rsidRPr="00FF2761" w:rsidRDefault="00A74454" w:rsidP="00A74454">
      <w:pPr>
        <w:spacing w:before="120" w:after="240" w:line="240" w:lineRule="auto"/>
        <w:ind w:firstLine="720"/>
        <w:jc w:val="both"/>
        <w:rPr>
          <w:rFonts w:ascii="Times New Roman" w:hAnsi="Times New Roman"/>
          <w:spacing w:val="-4"/>
          <w:sz w:val="28"/>
          <w:szCs w:val="28"/>
          <w:lang w:val="vi-VN"/>
        </w:rPr>
      </w:pPr>
      <w:r w:rsidRPr="00316C5E">
        <w:rPr>
          <w:rFonts w:ascii="Times New Roman" w:hAnsi="Times New Roman"/>
          <w:spacing w:val="1"/>
          <w:sz w:val="28"/>
          <w:szCs w:val="28"/>
          <w:lang w:val="vi-VN"/>
        </w:rPr>
        <w:t xml:space="preserve">Trên đây là Báo cáo đánh giá tác động của dự thảo Quyết định quy định </w:t>
      </w:r>
      <w:r w:rsidRPr="00FF2761">
        <w:rPr>
          <w:rFonts w:ascii="Times New Roman" w:hAnsi="Times New Roman"/>
          <w:spacing w:val="-4"/>
          <w:sz w:val="28"/>
          <w:szCs w:val="28"/>
          <w:lang w:val="vi-VN"/>
        </w:rPr>
        <w:t>về đánh giá công tác phòng, chống tệ nạn ma túy, mại dâm ở cấp xã. Bộ Lao động - Thương binh và Xã hội kính trình Thủ tướng Chính phủ xem xét, quyết định./.</w:t>
      </w:r>
    </w:p>
    <w:p w:rsidR="00A74454" w:rsidRPr="00813393" w:rsidRDefault="00A74454" w:rsidP="00A74454">
      <w:pPr>
        <w:spacing w:before="120" w:after="0"/>
        <w:ind w:firstLine="720"/>
        <w:jc w:val="both"/>
        <w:rPr>
          <w:rFonts w:ascii="Times New Roman" w:hAnsi="Times New Roman"/>
          <w:color w:val="FF0000"/>
          <w:sz w:val="28"/>
          <w:szCs w:val="28"/>
          <w:lang w:val="vi-VN"/>
        </w:rPr>
      </w:pPr>
    </w:p>
    <w:p w:rsidR="00A74454" w:rsidRPr="00813393" w:rsidRDefault="00A74454" w:rsidP="00A74454">
      <w:pPr>
        <w:spacing w:before="120" w:after="0"/>
        <w:ind w:firstLine="720"/>
        <w:jc w:val="both"/>
        <w:rPr>
          <w:rFonts w:ascii="Times New Roman" w:hAnsi="Times New Roman"/>
          <w:sz w:val="28"/>
          <w:szCs w:val="28"/>
          <w:lang w:val="vi-VN"/>
        </w:rPr>
      </w:pPr>
    </w:p>
    <w:p w:rsidR="00A74454" w:rsidRPr="00813393" w:rsidRDefault="00A74454" w:rsidP="00A74454">
      <w:pPr>
        <w:spacing w:before="120" w:after="0"/>
        <w:ind w:firstLine="720"/>
        <w:jc w:val="both"/>
        <w:rPr>
          <w:rFonts w:ascii="Times New Roman" w:hAnsi="Times New Roman"/>
          <w:b/>
          <w:sz w:val="28"/>
          <w:szCs w:val="28"/>
          <w:lang w:val="vi-VN"/>
        </w:rPr>
      </w:pPr>
    </w:p>
    <w:p w:rsidR="00A74454" w:rsidRPr="00813393" w:rsidRDefault="00A74454" w:rsidP="00A74454">
      <w:pPr>
        <w:spacing w:before="120" w:after="0"/>
        <w:ind w:firstLine="720"/>
        <w:jc w:val="both"/>
        <w:rPr>
          <w:rFonts w:ascii="Times New Roman" w:hAnsi="Times New Roman"/>
          <w:b/>
          <w:sz w:val="28"/>
          <w:szCs w:val="28"/>
          <w:lang w:val="vi-VN"/>
        </w:rPr>
      </w:pPr>
    </w:p>
    <w:p w:rsidR="00A74454" w:rsidRPr="00316C5E" w:rsidRDefault="00A74454" w:rsidP="00A74454">
      <w:pPr>
        <w:spacing w:before="120" w:after="0"/>
        <w:ind w:firstLine="720"/>
        <w:jc w:val="both"/>
        <w:rPr>
          <w:rFonts w:ascii="Times New Roman" w:hAnsi="Times New Roman"/>
          <w:sz w:val="28"/>
          <w:szCs w:val="28"/>
          <w:lang w:val="vi-VN"/>
        </w:rPr>
      </w:pPr>
      <w:bookmarkStart w:id="7" w:name="_Toc451436584"/>
      <w:bookmarkStart w:id="8" w:name="_Toc451437199"/>
    </w:p>
    <w:bookmarkEnd w:id="7"/>
    <w:bookmarkEnd w:id="8"/>
    <w:p w:rsidR="00A74454" w:rsidRPr="00316C5E" w:rsidRDefault="00A74454" w:rsidP="00A74454">
      <w:pPr>
        <w:spacing w:before="120" w:after="0"/>
        <w:ind w:firstLine="720"/>
        <w:jc w:val="both"/>
        <w:rPr>
          <w:rFonts w:ascii="Times New Roman" w:hAnsi="Times New Roman"/>
          <w:b/>
          <w:sz w:val="28"/>
          <w:szCs w:val="28"/>
          <w:lang w:val="vi-VN"/>
        </w:rPr>
      </w:pPr>
    </w:p>
    <w:p w:rsidR="00A74454" w:rsidRPr="00316C5E" w:rsidRDefault="00A74454" w:rsidP="00A74454">
      <w:pPr>
        <w:spacing w:before="120" w:after="0"/>
        <w:ind w:firstLine="720"/>
        <w:jc w:val="both"/>
        <w:rPr>
          <w:rFonts w:ascii="Times New Roman" w:hAnsi="Times New Roman"/>
          <w:sz w:val="28"/>
          <w:szCs w:val="28"/>
          <w:lang w:val="vi-VN"/>
        </w:rPr>
      </w:pPr>
    </w:p>
    <w:p w:rsidR="00A74454" w:rsidRPr="00316C5E" w:rsidRDefault="00A74454" w:rsidP="00A74454">
      <w:pPr>
        <w:spacing w:before="120" w:after="0"/>
        <w:rPr>
          <w:rFonts w:ascii="Times New Roman" w:hAnsi="Times New Roman"/>
          <w:sz w:val="28"/>
          <w:szCs w:val="28"/>
          <w:lang w:val="vi-VN"/>
        </w:rPr>
      </w:pPr>
    </w:p>
    <w:p w:rsidR="00A74454" w:rsidRPr="00316C5E" w:rsidRDefault="00A74454" w:rsidP="00A74454">
      <w:pPr>
        <w:spacing w:before="120" w:after="0"/>
        <w:rPr>
          <w:rFonts w:ascii="Times New Roman" w:hAnsi="Times New Roman"/>
          <w:sz w:val="28"/>
          <w:szCs w:val="28"/>
          <w:lang w:val="vi-VN"/>
        </w:rPr>
      </w:pPr>
    </w:p>
    <w:p w:rsidR="000C5E4D" w:rsidRPr="007A0870" w:rsidRDefault="000C5E4D">
      <w:pPr>
        <w:rPr>
          <w:lang w:val="vi-VN"/>
        </w:rPr>
      </w:pPr>
    </w:p>
    <w:sectPr w:rsidR="000C5E4D" w:rsidRPr="007A0870" w:rsidSect="006C6371">
      <w:footerReference w:type="even" r:id="rId6"/>
      <w:footerReference w:type="default" r:id="rId7"/>
      <w:pgSz w:w="11907" w:h="16840" w:code="9"/>
      <w:pgMar w:top="1134" w:right="1134" w:bottom="1134" w:left="1701" w:header="720"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46" w:rsidRDefault="00AC2C46" w:rsidP="00372AFC">
      <w:pPr>
        <w:spacing w:after="0" w:line="240" w:lineRule="auto"/>
      </w:pPr>
      <w:r>
        <w:separator/>
      </w:r>
    </w:p>
  </w:endnote>
  <w:endnote w:type="continuationSeparator" w:id="0">
    <w:p w:rsidR="00AC2C46" w:rsidRDefault="00AC2C46" w:rsidP="00372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22" w:rsidRDefault="00400627" w:rsidP="00F1695F">
    <w:pPr>
      <w:pStyle w:val="Footer"/>
      <w:framePr w:wrap="around" w:vAnchor="text" w:hAnchor="margin" w:xAlign="right" w:y="1"/>
      <w:rPr>
        <w:rStyle w:val="PageNumber"/>
      </w:rPr>
    </w:pPr>
    <w:r>
      <w:rPr>
        <w:rStyle w:val="PageNumber"/>
      </w:rPr>
      <w:fldChar w:fldCharType="begin"/>
    </w:r>
    <w:r w:rsidR="00A74454">
      <w:rPr>
        <w:rStyle w:val="PageNumber"/>
      </w:rPr>
      <w:instrText xml:space="preserve">PAGE  </w:instrText>
    </w:r>
    <w:r>
      <w:rPr>
        <w:rStyle w:val="PageNumber"/>
      </w:rPr>
      <w:fldChar w:fldCharType="end"/>
    </w:r>
  </w:p>
  <w:p w:rsidR="00874422" w:rsidRDefault="00AC2C46" w:rsidP="001B04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3F" w:rsidRDefault="00400627">
    <w:pPr>
      <w:pStyle w:val="Footer"/>
      <w:jc w:val="right"/>
    </w:pPr>
    <w:r>
      <w:fldChar w:fldCharType="begin"/>
    </w:r>
    <w:r w:rsidR="00A74454">
      <w:instrText xml:space="preserve"> PAGE   \* MERGEFORMAT </w:instrText>
    </w:r>
    <w:r>
      <w:fldChar w:fldCharType="separate"/>
    </w:r>
    <w:r w:rsidR="00077824">
      <w:rPr>
        <w:noProof/>
      </w:rPr>
      <w:t>3</w:t>
    </w:r>
    <w:r>
      <w:fldChar w:fldCharType="end"/>
    </w:r>
  </w:p>
  <w:p w:rsidR="00874422" w:rsidRDefault="00AC2C46" w:rsidP="001B04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46" w:rsidRDefault="00AC2C46" w:rsidP="00372AFC">
      <w:pPr>
        <w:spacing w:after="0" w:line="240" w:lineRule="auto"/>
      </w:pPr>
      <w:r>
        <w:separator/>
      </w:r>
    </w:p>
  </w:footnote>
  <w:footnote w:type="continuationSeparator" w:id="0">
    <w:p w:rsidR="00AC2C46" w:rsidRDefault="00AC2C46" w:rsidP="00372A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4454"/>
    <w:rsid w:val="00070E57"/>
    <w:rsid w:val="00077824"/>
    <w:rsid w:val="00077A89"/>
    <w:rsid w:val="000C089F"/>
    <w:rsid w:val="000C3A78"/>
    <w:rsid w:val="000C5E4D"/>
    <w:rsid w:val="000C69F5"/>
    <w:rsid w:val="00231DE7"/>
    <w:rsid w:val="00295A20"/>
    <w:rsid w:val="002A694C"/>
    <w:rsid w:val="002D09A1"/>
    <w:rsid w:val="003516D9"/>
    <w:rsid w:val="00372AFC"/>
    <w:rsid w:val="003E0558"/>
    <w:rsid w:val="00400627"/>
    <w:rsid w:val="004A691D"/>
    <w:rsid w:val="00540580"/>
    <w:rsid w:val="005D6C81"/>
    <w:rsid w:val="005E582C"/>
    <w:rsid w:val="00664503"/>
    <w:rsid w:val="006D6CF3"/>
    <w:rsid w:val="00737374"/>
    <w:rsid w:val="007A0870"/>
    <w:rsid w:val="0083372E"/>
    <w:rsid w:val="00874859"/>
    <w:rsid w:val="00A74454"/>
    <w:rsid w:val="00AC2C46"/>
    <w:rsid w:val="00AD7B5E"/>
    <w:rsid w:val="00C602F4"/>
    <w:rsid w:val="00C94814"/>
    <w:rsid w:val="00CA22B5"/>
    <w:rsid w:val="00CB2F68"/>
    <w:rsid w:val="00D95E49"/>
    <w:rsid w:val="00EB78AE"/>
    <w:rsid w:val="00EC6D8C"/>
    <w:rsid w:val="00FB1223"/>
    <w:rsid w:val="00FF276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54"/>
    <w:pPr>
      <w:spacing w:before="0"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74454"/>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sid w:val="00A74454"/>
    <w:rPr>
      <w:rFonts w:ascii="Times New Roman" w:eastAsia="Times New Roman" w:hAnsi="Times New Roman" w:cs="Times New Roman"/>
      <w:sz w:val="24"/>
      <w:szCs w:val="24"/>
    </w:rPr>
  </w:style>
  <w:style w:type="paragraph" w:styleId="Footer">
    <w:name w:val="footer"/>
    <w:basedOn w:val="Normal"/>
    <w:link w:val="FooterChar"/>
    <w:uiPriority w:val="99"/>
    <w:rsid w:val="00A74454"/>
    <w:pPr>
      <w:tabs>
        <w:tab w:val="center" w:pos="4320"/>
        <w:tab w:val="right" w:pos="8640"/>
      </w:tabs>
    </w:pPr>
  </w:style>
  <w:style w:type="character" w:customStyle="1" w:styleId="FooterChar">
    <w:name w:val="Footer Char"/>
    <w:basedOn w:val="DefaultParagraphFont"/>
    <w:link w:val="Footer"/>
    <w:uiPriority w:val="99"/>
    <w:rsid w:val="00A74454"/>
    <w:rPr>
      <w:rFonts w:ascii="Calibri" w:eastAsia="Times New Roman" w:hAnsi="Calibri" w:cs="Times New Roman"/>
    </w:rPr>
  </w:style>
  <w:style w:type="character" w:styleId="PageNumber">
    <w:name w:val="page number"/>
    <w:basedOn w:val="DefaultParagraphFont"/>
    <w:rsid w:val="00A744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6D137-C8E6-4A3F-A2F8-DD71724F0B80}"/>
</file>

<file path=customXml/itemProps2.xml><?xml version="1.0" encoding="utf-8"?>
<ds:datastoreItem xmlns:ds="http://schemas.openxmlformats.org/officeDocument/2006/customXml" ds:itemID="{4A1CCC75-77DD-4053-8261-1425A16934BF}"/>
</file>

<file path=customXml/itemProps3.xml><?xml version="1.0" encoding="utf-8"?>
<ds:datastoreItem xmlns:ds="http://schemas.openxmlformats.org/officeDocument/2006/customXml" ds:itemID="{AFA87D40-9382-40EA-B2F6-7EB6A93A9F54}"/>
</file>

<file path=docProps/app.xml><?xml version="1.0" encoding="utf-8"?>
<Properties xmlns="http://schemas.openxmlformats.org/officeDocument/2006/extended-properties" xmlns:vt="http://schemas.openxmlformats.org/officeDocument/2006/docPropsVTypes">
  <Template>Normal</Template>
  <TotalTime>318</TotalTime>
  <Pages>11</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Case</cp:lastModifiedBy>
  <cp:revision>7</cp:revision>
  <cp:lastPrinted>2018-02-01T18:42:00Z</cp:lastPrinted>
  <dcterms:created xsi:type="dcterms:W3CDTF">2017-10-21T16:15:00Z</dcterms:created>
  <dcterms:modified xsi:type="dcterms:W3CDTF">2018-02-01T19:02:00Z</dcterms:modified>
</cp:coreProperties>
</file>